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6b · ISO 22000 — Der Beweis auf dem Teller</w:t>
      </w:r>
    </w:p>
    <w:p w14:paraId="6811E916" w14:textId="77777777" w:rsidR="00BB18E6" w:rsidRPr="006E3458" w:rsidRDefault="00BB18E6" w:rsidP="00BB18E6">
      <w:pPr>
        <w:pStyle w:val="Titolo2"/>
        <w:spacing w:after="200" w:line="340" w:lineRule="auto"/>
        <w:rPr>
          <w:sz w:val="32"/>
          <w:szCs w:val="32"/>
        </w:rPr>
      </w:pPr>
      <w:r w:rsidRPr="006E3458">
        <w:rPr>
          <w:sz w:val="32"/>
          <w:szCs w:val="32"/>
        </w:rPr>
        <w:t xml:space="preserve">Arbeitsmaterial zu Abschnitt 4.11</w:t>
      </w:r>
    </w:p>
    <w:p>
      <w:r>
        <w:rPr>
          <w:b/>
          <w:i w:val="0"/>
          <w:sz w:val="24"/>
        </w:rPr>
        <w:t>Feststellungen und Nichtkonformitäten: Einstufung, Frist und die Antwort des Hauses</w:t>
      </w:r>
    </w:p>
    <w:p>
      <w:r>
        <w:rPr>
          <w:b w:val="0"/>
          <w:i/>
          <w:sz w:val="20"/>
        </w:rPr>
        <w:t>Auf eine Nichtkonformität antworten: Korrektur, Ursache, Maßnahme, Nachweis.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B18E6" w:rsidRPr="006E3458" w14:paraId="20E9E203" w14:textId="77777777" w:rsidTr="007F42BF">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1227EE33" w14:textId="77777777" w:rsidR="00BB18E6" w:rsidRPr="006E3458" w:rsidRDefault="00BB18E6" w:rsidP="007F42BF">
            <w:pPr>
              <w:spacing w:line="300" w:lineRule="auto"/>
              <w:rPr>
                <w:sz w:val="22"/>
                <w:szCs w:val="22"/>
              </w:rPr>
            </w:pPr>
            <w:r w:rsidRPr="006E3458">
              <w:rPr>
                <w:b/>
                <w:bCs/>
                <w:color w:val="8C5A2B"/>
                <w:sz w:val="20"/>
                <w:szCs w:val="20"/>
              </w:rPr>
              <w:t xml:space="preserve">Leitfrage </w:t>
            </w:r>
            <w:r w:rsidRPr="006E3458">
              <w:rPr>
                <w:i/>
                <w:iCs/>
                <w:color w:val="1A1A1A"/>
                <w:sz w:val="22"/>
                <w:szCs w:val="22"/>
              </w:rPr>
              <w:t>Wenn Ihr Haus auf eine Nichtkonformität antwortet: Steht in der Antwort, was Sie getan haben, oder was Sie tun werden? Und könnte ein Fremder daran erkennen, dass es wirkt?</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5698C767" w14:textId="77777777" w:rsidR="00BB18E6" w:rsidRPr="006E3458" w:rsidRDefault="00BB18E6" w:rsidP="00BB18E6">
      <w:pPr>
        <w:keepNext/>
        <w:spacing w:before="260" w:after="120"/>
        <w:rPr>
          <w:sz w:val="22"/>
          <w:szCs w:val="22"/>
        </w:rPr>
      </w:pPr>
      <w:r w:rsidRPr="006E3458">
        <w:rPr>
          <w:b/>
          <w:bCs/>
          <w:color w:val="8C5A2B"/>
          <w:sz w:val="28"/>
          <w:szCs w:val="28"/>
        </w:rPr>
        <w:t xml:space="preserve">Das Werkzeug des Abschnitts</w:t>
      </w:r>
    </w:p>
    <w:p w14:paraId="59AC5993" w14:textId="77777777" w:rsidR="00BB18E6" w:rsidRPr="006E3458" w:rsidRDefault="00BB18E6" w:rsidP="00BB18E6">
      <w:pPr>
        <w:keepNext/>
        <w:spacing w:before="160" w:after="90"/>
        <w:rPr>
          <w:sz w:val="22"/>
          <w:szCs w:val="22"/>
        </w:rPr>
      </w:pPr>
      <w:r w:rsidRPr="006E3458">
        <w:rPr>
          <w:b/>
          <w:bCs/>
          <w:color w:val="5A5A5A"/>
          <w:sz w:val="20"/>
          <w:szCs w:val="20"/>
        </w:rPr>
        <w:t>Tabelle 2 — Die vier Teile einer Antwort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91"/>
        <w:gridCol w:w="3662"/>
        <w:gridCol w:w="3083"/>
      </w:tblGrid>
      <w:tr w:rsidR="00BB18E6" w:rsidRPr="006E3458" w14:paraId="7B0D14BE" w14:textId="77777777" w:rsidTr="007F42BF">
        <w:trPr>
          <w:tblHeader/>
        </w:trPr>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3F539EA" w14:textId="77777777" w:rsidR="00BB18E6" w:rsidRPr="006E3458" w:rsidRDefault="00BB18E6" w:rsidP="007F42BF">
            <w:pPr>
              <w:spacing w:line="260" w:lineRule="auto"/>
              <w:rPr>
                <w:sz w:val="22"/>
                <w:szCs w:val="22"/>
              </w:rPr>
            </w:pPr>
            <w:r w:rsidRPr="006E3458">
              <w:rPr>
                <w:b/>
                <w:bCs/>
                <w:color w:val="FFFFFF"/>
                <w:sz w:val="18"/>
                <w:szCs w:val="18"/>
              </w:rPr>
              <w:t>Teil der Antwort</w:t>
            </w:r>
          </w:p>
        </w:tc>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1BB93DC" w14:textId="77777777" w:rsidR="00BB18E6" w:rsidRPr="006E3458" w:rsidRDefault="00BB18E6" w:rsidP="007F42BF">
            <w:pPr>
              <w:spacing w:line="260" w:lineRule="auto"/>
              <w:rPr>
                <w:sz w:val="22"/>
                <w:szCs w:val="22"/>
              </w:rPr>
            </w:pPr>
            <w:r w:rsidRPr="006E3458">
              <w:rPr>
                <w:b/>
                <w:bCs/>
                <w:color w:val="FFFFFF"/>
                <w:sz w:val="18"/>
                <w:szCs w:val="18"/>
              </w:rPr>
              <w:t>Die Frage</w:t>
            </w:r>
          </w:p>
        </w:tc>
        <w:tc>
          <w:tcPr>
            <w:tcW w:w="308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4242E33" w14:textId="77777777" w:rsidR="00BB18E6" w:rsidRPr="006E3458" w:rsidRDefault="00BB18E6" w:rsidP="007F42BF">
            <w:pPr>
              <w:spacing w:line="260" w:lineRule="auto"/>
              <w:rPr>
                <w:sz w:val="22"/>
                <w:szCs w:val="22"/>
              </w:rPr>
            </w:pPr>
            <w:r w:rsidRPr="006E3458">
              <w:rPr>
                <w:b/>
                <w:bCs/>
                <w:color w:val="FFFFFF"/>
                <w:sz w:val="18"/>
                <w:szCs w:val="18"/>
              </w:rPr>
              <w:t>Der Beleg</w:t>
            </w:r>
          </w:p>
        </w:tc>
      </w:tr>
      <w:tr w:rsidR="00BB18E6" w:rsidRPr="006E3458" w14:paraId="03CADBBA" w14:textId="77777777" w:rsidTr="007F42BF">
        <w:trPr>
          <w:cantSplit/>
        </w:trPr>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FE1C265" w14:textId="77777777" w:rsidR="00BB18E6" w:rsidRPr="006E3458" w:rsidRDefault="00BB18E6" w:rsidP="007F42BF">
            <w:pPr>
              <w:spacing w:line="260" w:lineRule="auto"/>
              <w:rPr>
                <w:sz w:val="22"/>
                <w:szCs w:val="22"/>
              </w:rPr>
            </w:pPr>
            <w:r w:rsidRPr="006E3458">
              <w:rPr>
                <w:b/>
                <w:bCs/>
                <w:color w:val="1A1A1A"/>
                <w:sz w:val="18"/>
                <w:szCs w:val="18"/>
              </w:rPr>
              <w:t>Korrektur</w:t>
            </w:r>
          </w:p>
        </w:tc>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2EB82D1" w14:textId="77777777" w:rsidR="00BB18E6" w:rsidRPr="006E3458" w:rsidRDefault="00BB18E6" w:rsidP="007F42BF">
            <w:pPr>
              <w:spacing w:line="260" w:lineRule="auto"/>
              <w:rPr>
                <w:sz w:val="22"/>
                <w:szCs w:val="22"/>
              </w:rPr>
            </w:pPr>
            <w:r w:rsidRPr="006E3458">
              <w:rPr>
                <w:color w:val="1A1A1A"/>
                <w:sz w:val="18"/>
                <w:szCs w:val="18"/>
              </w:rPr>
              <w:t>Was haben wir mit dem Fall und mit den betroffenen Speisen getan?</w:t>
            </w:r>
          </w:p>
        </w:tc>
        <w:tc>
          <w:tcPr>
            <w:tcW w:w="308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0067BDF" w14:textId="77777777" w:rsidR="00BB18E6" w:rsidRPr="006E3458" w:rsidRDefault="00BB18E6" w:rsidP="007F42BF">
            <w:pPr>
              <w:spacing w:line="260" w:lineRule="auto"/>
              <w:rPr>
                <w:sz w:val="22"/>
                <w:szCs w:val="22"/>
              </w:rPr>
            </w:pPr>
            <w:r w:rsidRPr="006E3458">
              <w:rPr>
                <w:color w:val="1A1A1A"/>
                <w:sz w:val="18"/>
                <w:szCs w:val="18"/>
              </w:rPr>
              <w:t>Beurteilung je Charge, mit Datum und Begründung</w:t>
            </w:r>
          </w:p>
        </w:tc>
      </w:tr>
      <w:tr w:rsidR="00BB18E6" w:rsidRPr="006E3458" w14:paraId="631334DB" w14:textId="77777777" w:rsidTr="007F42BF">
        <w:trPr>
          <w:cantSplit/>
        </w:trPr>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5C2D83" w14:textId="77777777" w:rsidR="00BB18E6" w:rsidRPr="006E3458" w:rsidRDefault="00BB18E6" w:rsidP="007F42BF">
            <w:pPr>
              <w:spacing w:line="260" w:lineRule="auto"/>
              <w:rPr>
                <w:sz w:val="22"/>
                <w:szCs w:val="22"/>
              </w:rPr>
            </w:pPr>
            <w:r w:rsidRPr="006E3458">
              <w:rPr>
                <w:b/>
                <w:bCs/>
                <w:color w:val="1A1A1A"/>
                <w:sz w:val="18"/>
                <w:szCs w:val="18"/>
              </w:rPr>
              <w:t>Ursache</w:t>
            </w:r>
          </w:p>
        </w:tc>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4AC43F" w14:textId="77777777" w:rsidR="00BB18E6" w:rsidRPr="006E3458" w:rsidRDefault="00BB18E6" w:rsidP="007F42BF">
            <w:pPr>
              <w:spacing w:line="260" w:lineRule="auto"/>
              <w:rPr>
                <w:sz w:val="22"/>
                <w:szCs w:val="22"/>
              </w:rPr>
            </w:pPr>
            <w:r w:rsidRPr="006E3458">
              <w:rPr>
                <w:color w:val="1A1A1A"/>
                <w:sz w:val="18"/>
                <w:szCs w:val="18"/>
              </w:rPr>
              <w:t>Warum kam es dazu, und was davon lässt sich ändern?</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576D92" w14:textId="77777777" w:rsidR="00BB18E6" w:rsidRPr="006E3458" w:rsidRDefault="00BB18E6" w:rsidP="007F42BF">
            <w:pPr>
              <w:spacing w:line="260" w:lineRule="auto"/>
              <w:rPr>
                <w:sz w:val="22"/>
                <w:szCs w:val="22"/>
              </w:rPr>
            </w:pPr>
            <w:r w:rsidRPr="006E3458">
              <w:rPr>
                <w:color w:val="1A1A1A"/>
                <w:sz w:val="18"/>
                <w:szCs w:val="18"/>
              </w:rPr>
              <w:t>Ergebnis des Gesprächs am Posten, in Sätzen</w:t>
            </w:r>
          </w:p>
        </w:tc>
      </w:tr>
      <w:tr w:rsidR="00BB18E6" w:rsidRPr="006E3458" w14:paraId="1661E580" w14:textId="77777777" w:rsidTr="007F42BF">
        <w:trPr>
          <w:cantSplit/>
        </w:trPr>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2DFA5F3" w14:textId="77777777" w:rsidR="00BB18E6" w:rsidRPr="006E3458" w:rsidRDefault="00BB18E6" w:rsidP="007F42BF">
            <w:pPr>
              <w:spacing w:line="260" w:lineRule="auto"/>
              <w:rPr>
                <w:sz w:val="22"/>
                <w:szCs w:val="22"/>
              </w:rPr>
            </w:pPr>
            <w:r w:rsidRPr="006E3458">
              <w:rPr>
                <w:b/>
                <w:bCs/>
                <w:color w:val="1A1A1A"/>
                <w:sz w:val="18"/>
                <w:szCs w:val="18"/>
              </w:rPr>
              <w:t>Korrekturmaßnahme</w:t>
            </w:r>
          </w:p>
        </w:tc>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8EE46CE" w14:textId="77777777" w:rsidR="00BB18E6" w:rsidRPr="006E3458" w:rsidRDefault="00BB18E6" w:rsidP="007F42BF">
            <w:pPr>
              <w:spacing w:line="260" w:lineRule="auto"/>
              <w:rPr>
                <w:sz w:val="22"/>
                <w:szCs w:val="22"/>
              </w:rPr>
            </w:pPr>
            <w:r w:rsidRPr="006E3458">
              <w:rPr>
                <w:color w:val="1A1A1A"/>
                <w:sz w:val="18"/>
                <w:szCs w:val="18"/>
              </w:rPr>
              <w:t>Was haben wir geändert?</w:t>
            </w:r>
          </w:p>
        </w:tc>
        <w:tc>
          <w:tcPr>
            <w:tcW w:w="308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81EF320" w14:textId="77777777" w:rsidR="00BB18E6" w:rsidRPr="006E3458" w:rsidRDefault="00BB18E6" w:rsidP="007F42BF">
            <w:pPr>
              <w:spacing w:line="260" w:lineRule="auto"/>
              <w:rPr>
                <w:sz w:val="22"/>
                <w:szCs w:val="22"/>
              </w:rPr>
            </w:pPr>
            <w:r w:rsidRPr="006E3458">
              <w:rPr>
                <w:color w:val="1A1A1A"/>
                <w:sz w:val="18"/>
                <w:szCs w:val="18"/>
              </w:rPr>
              <w:t>neues Blatt, geänderte Anweisung, Name der Zuständigen</w:t>
            </w:r>
          </w:p>
        </w:tc>
      </w:tr>
      <w:tr w:rsidR="00BB18E6" w:rsidRPr="006E3458" w14:paraId="565BFF88" w14:textId="77777777" w:rsidTr="007F42BF">
        <w:trPr>
          <w:cantSplit/>
        </w:trPr>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4AE0EEE" w14:textId="77777777" w:rsidR="00BB18E6" w:rsidRPr="006E3458" w:rsidRDefault="00BB18E6" w:rsidP="007F42BF">
            <w:pPr>
              <w:spacing w:line="260" w:lineRule="auto"/>
              <w:rPr>
                <w:sz w:val="22"/>
                <w:szCs w:val="22"/>
              </w:rPr>
            </w:pPr>
            <w:r w:rsidRPr="006E3458">
              <w:rPr>
                <w:b/>
                <w:bCs/>
                <w:color w:val="1A1A1A"/>
                <w:sz w:val="18"/>
                <w:szCs w:val="18"/>
              </w:rPr>
              <w:t>Nachweis</w:t>
            </w:r>
          </w:p>
        </w:tc>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7F9979" w14:textId="77777777" w:rsidR="00BB18E6" w:rsidRPr="006E3458" w:rsidRDefault="00BB18E6" w:rsidP="007F42BF">
            <w:pPr>
              <w:spacing w:line="260" w:lineRule="auto"/>
              <w:rPr>
                <w:sz w:val="22"/>
                <w:szCs w:val="22"/>
              </w:rPr>
            </w:pPr>
            <w:r w:rsidRPr="006E3458">
              <w:rPr>
                <w:color w:val="1A1A1A"/>
                <w:sz w:val="18"/>
                <w:szCs w:val="18"/>
              </w:rPr>
              <w:t>Woran zeigt sich, dass es wirkt?</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E2FAF12" w14:textId="77777777" w:rsidR="00BB18E6" w:rsidRPr="006E3458" w:rsidRDefault="00BB18E6" w:rsidP="007F42BF">
            <w:pPr>
              <w:spacing w:line="260" w:lineRule="auto"/>
              <w:rPr>
                <w:sz w:val="22"/>
                <w:szCs w:val="22"/>
              </w:rPr>
            </w:pPr>
            <w:r w:rsidRPr="006E3458">
              <w:rPr>
                <w:color w:val="1A1A1A"/>
                <w:sz w:val="18"/>
                <w:szCs w:val="18"/>
              </w:rPr>
              <w:t>Aufzeichnungen aus mehreren Wochen im Betrieb</w:t>
            </w:r>
          </w:p>
        </w:tc>
      </w:tr>
    </w:tbl>
    <w:p w14:paraId="344C854E" w14:textId="77777777" w:rsidR="00BB18E6" w:rsidRPr="006E3458" w:rsidRDefault="00BB18E6" w:rsidP="00BB18E6">
      <w:pPr>
        <w:keepNext/>
        <w:spacing w:before="260" w:after="120"/>
        <w:rPr>
          <w:sz w:val="22"/>
          <w:szCs w:val="22"/>
        </w:rPr>
      </w:pPr>
      <w:r w:rsidRPr="006E3458">
        <w:rPr>
          <w:b/>
          <w:bCs/>
          <w:color w:val="8C5A2B"/>
          <w:sz w:val="28"/>
          <w:szCs w:val="28"/>
        </w:rPr>
        <w:t>Praktische Anwendung: auf eine Nichtkonformität antworten in sieben Schritten</w:t>
      </w:r>
    </w:p>
    <w:p w14:paraId="76A2D8ED" w14:textId="77777777" w:rsidR="00BB18E6" w:rsidRPr="006E3458" w:rsidRDefault="00BB18E6" w:rsidP="00BB18E6">
      <w:pPr>
        <w:spacing w:after="140" w:line="300" w:lineRule="auto"/>
        <w:jc w:val="both"/>
        <w:rPr>
          <w:sz w:val="22"/>
          <w:szCs w:val="22"/>
        </w:rPr>
      </w:pPr>
      <w:r w:rsidRPr="006E3458">
        <w:rPr>
          <w:b/>
          <w:bCs/>
          <w:color w:val="1A1A1A"/>
          <w:sz w:val="22"/>
          <w:szCs w:val="22"/>
        </w:rPr>
        <w:t>1. Am selben Tag korrigieren.</w:t>
      </w:r>
      <w:r w:rsidRPr="006E3458">
        <w:rPr>
          <w:color w:val="1A1A1A"/>
          <w:sz w:val="22"/>
          <w:szCs w:val="22"/>
        </w:rPr>
        <w:t xml:space="preserve"> Den Fall beheben und rückwärts fragen: welche Speisen, wann, an wen?</w:t>
      </w:r>
    </w:p>
    <w:p w14:paraId="6068E2E6" w14:textId="77777777" w:rsidR="00BB18E6" w:rsidRPr="006E3458" w:rsidRDefault="00BB18E6" w:rsidP="00BB18E6">
      <w:pPr>
        <w:spacing w:after="140" w:line="300" w:lineRule="auto"/>
        <w:jc w:val="both"/>
        <w:rPr>
          <w:sz w:val="22"/>
          <w:szCs w:val="22"/>
        </w:rPr>
      </w:pPr>
      <w:r w:rsidRPr="006E3458">
        <w:rPr>
          <w:b/>
          <w:bCs/>
          <w:color w:val="1A1A1A"/>
          <w:sz w:val="22"/>
          <w:szCs w:val="22"/>
        </w:rPr>
        <w:t>2. Die betroffenen Chargen beurteilen.</w:t>
      </w:r>
      <w:r w:rsidRPr="006E3458">
        <w:rPr>
          <w:color w:val="1A1A1A"/>
          <w:sz w:val="22"/>
          <w:szCs w:val="22"/>
        </w:rPr>
        <w:t xml:space="preserve"> Jede einzeln, mit Begründung, schriftlich.</w:t>
      </w:r>
    </w:p>
    <w:p w14:paraId="32D5737D" w14:textId="77777777" w:rsidR="00BB18E6" w:rsidRPr="006E3458" w:rsidRDefault="00BB18E6" w:rsidP="00BB18E6">
      <w:pPr>
        <w:spacing w:after="140" w:line="300" w:lineRule="auto"/>
        <w:jc w:val="both"/>
        <w:rPr>
          <w:sz w:val="22"/>
          <w:szCs w:val="22"/>
        </w:rPr>
      </w:pPr>
      <w:r w:rsidRPr="006E3458">
        <w:rPr>
          <w:b/>
          <w:bCs/>
          <w:color w:val="1A1A1A"/>
          <w:sz w:val="22"/>
          <w:szCs w:val="22"/>
        </w:rPr>
        <w:t>3. Am Posten nach der Ursache fragen.</w:t>
      </w:r>
      <w:r w:rsidRPr="006E3458">
        <w:rPr>
          <w:color w:val="1A1A1A"/>
          <w:sz w:val="22"/>
          <w:szCs w:val="22"/>
        </w:rPr>
        <w:t xml:space="preserve"> Die Menschen, die dort arbeiten, und nicht den Schreibtisch.</w:t>
      </w:r>
    </w:p>
    <w:p w14:paraId="41BC4565" w14:textId="77777777" w:rsidR="00BB18E6" w:rsidRPr="006E3458" w:rsidRDefault="00BB18E6" w:rsidP="00BB18E6">
      <w:pPr>
        <w:spacing w:after="140" w:line="300" w:lineRule="auto"/>
        <w:jc w:val="both"/>
        <w:rPr>
          <w:sz w:val="22"/>
          <w:szCs w:val="22"/>
        </w:rPr>
      </w:pPr>
      <w:r w:rsidRPr="006E3458">
        <w:rPr>
          <w:b/>
          <w:bCs/>
          <w:color w:val="1A1A1A"/>
          <w:sz w:val="22"/>
          <w:szCs w:val="22"/>
        </w:rPr>
        <w:t>4. Zu jeder Ursache eine Maßnahme umsetzen.</w:t>
      </w:r>
      <w:r w:rsidRPr="006E3458">
        <w:rPr>
          <w:color w:val="1A1A1A"/>
          <w:sz w:val="22"/>
          <w:szCs w:val="22"/>
        </w:rPr>
        <w:t xml:space="preserve"> Erst die Ursache, dann die Maßnahme.</w:t>
      </w:r>
    </w:p>
    <w:p w14:paraId="6EBF1C5D" w14:textId="77777777" w:rsidR="00BB18E6" w:rsidRPr="006E3458" w:rsidRDefault="00BB18E6" w:rsidP="00BB18E6">
      <w:pPr>
        <w:spacing w:after="140" w:line="300" w:lineRule="auto"/>
        <w:jc w:val="both"/>
        <w:rPr>
          <w:sz w:val="22"/>
          <w:szCs w:val="22"/>
        </w:rPr>
      </w:pPr>
      <w:r w:rsidRPr="006E3458">
        <w:rPr>
          <w:b/>
          <w:bCs/>
          <w:color w:val="1A1A1A"/>
          <w:sz w:val="22"/>
          <w:szCs w:val="22"/>
        </w:rPr>
        <w:t>5. Vom ersten Tag an Belege sammeln.</w:t>
      </w:r>
      <w:r w:rsidRPr="006E3458">
        <w:rPr>
          <w:color w:val="1A1A1A"/>
          <w:sz w:val="22"/>
          <w:szCs w:val="22"/>
        </w:rPr>
        <w:t xml:space="preserve"> Aufzeichnungen aus dem Betrieb, mit Datum.</w:t>
      </w:r>
    </w:p>
    <w:p w14:paraId="34B01279" w14:textId="77777777" w:rsidR="00BB18E6" w:rsidRPr="006E3458" w:rsidRDefault="00BB18E6" w:rsidP="00BB18E6">
      <w:pPr>
        <w:spacing w:after="140" w:line="300" w:lineRule="auto"/>
        <w:jc w:val="both"/>
        <w:rPr>
          <w:sz w:val="22"/>
          <w:szCs w:val="22"/>
        </w:rPr>
      </w:pPr>
      <w:r w:rsidRPr="006E3458">
        <w:rPr>
          <w:b/>
          <w:bCs/>
          <w:color w:val="1A1A1A"/>
          <w:sz w:val="22"/>
          <w:szCs w:val="22"/>
        </w:rPr>
        <w:t>6. Die Antwort in der Vergangenheit schreiben.</w:t>
      </w:r>
      <w:r w:rsidRPr="006E3458">
        <w:rPr>
          <w:color w:val="1A1A1A"/>
          <w:sz w:val="22"/>
          <w:szCs w:val="22"/>
        </w:rPr>
        <w:t xml:space="preserve"> Was getan wurde, mit Anlage zu jedem Teil.</w:t>
      </w:r>
    </w:p>
    <w:p w14:paraId="61C17B01" w14:textId="77777777" w:rsidR="00BB18E6" w:rsidRPr="006E3458" w:rsidRDefault="00BB18E6" w:rsidP="00BB18E6">
      <w:pPr>
        <w:spacing w:after="140" w:line="300" w:lineRule="auto"/>
        <w:jc w:val="both"/>
        <w:rPr>
          <w:sz w:val="22"/>
          <w:szCs w:val="22"/>
        </w:rPr>
      </w:pPr>
      <w:r w:rsidRPr="006E3458">
        <w:rPr>
          <w:b/>
          <w:bCs/>
          <w:color w:val="1A1A1A"/>
          <w:sz w:val="22"/>
          <w:szCs w:val="22"/>
        </w:rPr>
        <w:t>7. Die Leitung lesen lassen.</w:t>
      </w:r>
      <w:r w:rsidRPr="006E3458">
        <w:rPr>
          <w:color w:val="1A1A1A"/>
          <w:sz w:val="22"/>
          <w:szCs w:val="22"/>
        </w:rPr>
        <w:t xml:space="preserve"> Sie unterschreibt, was sie verstanden hat.</w:t>
      </w:r>
    </w:p>
    <w:p w14:paraId="5698C767" w14:textId="77777777" w:rsidR="00BB18E6" w:rsidRPr="006E3458" w:rsidRDefault="00BB18E6" w:rsidP="00BB18E6">
      <w:pPr>
        <w:keepNext/>
        <w:spacing w:before="260" w:after="120"/>
        <w:rPr>
          <w:sz w:val="22"/>
          <w:szCs w:val="22"/>
        </w:rPr>
      </w:pPr>
      <w:r w:rsidRPr="006E3458">
        <w:rPr>
          <w:b/>
          <w:bCs/>
          <w:color w:val="8C5A2B"/>
          <w:sz w:val="28"/>
          <w:szCs w:val="28"/>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97"/>
        <w:gridCol w:w="674"/>
        <w:gridCol w:w="674"/>
        <w:gridCol w:w="2891"/>
      </w:tblGrid>
      <w:tr w:rsidR="00BB18E6" w:rsidRPr="006E3458" w14:paraId="7EE90068" w14:textId="77777777" w:rsidTr="007F42BF">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E26A5CA" w14:textId="77777777" w:rsidR="00BB18E6" w:rsidRPr="006E3458" w:rsidRDefault="00BB18E6" w:rsidP="007F42BF">
            <w:pPr>
              <w:spacing w:line="260" w:lineRule="auto"/>
              <w:rPr>
                <w:sz w:val="22"/>
                <w:szCs w:val="22"/>
              </w:rPr>
            </w:pPr>
            <w:r w:rsidRPr="006E3458">
              <w:rPr>
                <w:b/>
                <w:bCs/>
                <w:color w:val="FFFFFF"/>
                <w:sz w:val="18"/>
                <w:szCs w:val="18"/>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BB31B62" w14:textId="77777777" w:rsidR="00BB18E6" w:rsidRPr="006E3458" w:rsidRDefault="00BB18E6" w:rsidP="007F42BF">
            <w:pPr>
              <w:spacing w:line="260" w:lineRule="auto"/>
              <w:rPr>
                <w:sz w:val="22"/>
                <w:szCs w:val="22"/>
              </w:rPr>
            </w:pPr>
            <w:r w:rsidRPr="006E3458">
              <w:rPr>
                <w:b/>
                <w:bCs/>
                <w:color w:val="FFFFFF"/>
                <w:sz w:val="18"/>
                <w:szCs w:val="18"/>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12E791C" w14:textId="77777777" w:rsidR="00BB18E6" w:rsidRPr="006E3458" w:rsidRDefault="00BB18E6" w:rsidP="007F42BF">
            <w:pPr>
              <w:spacing w:line="260" w:lineRule="auto"/>
              <w:rPr>
                <w:sz w:val="22"/>
                <w:szCs w:val="22"/>
              </w:rPr>
            </w:pPr>
            <w:r w:rsidRPr="006E3458">
              <w:rPr>
                <w:b/>
                <w:bCs/>
                <w:color w:val="FFFFFF"/>
                <w:sz w:val="18"/>
                <w:szCs w:val="18"/>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12E791C" w14:textId="77777777" w:rsidR="00BB18E6" w:rsidRPr="006E3458" w:rsidRDefault="00BB18E6" w:rsidP="007F42BF">
            <w:pPr>
              <w:spacing w:line="260" w:lineRule="auto"/>
              <w:rPr>
                <w:sz w:val="22"/>
                <w:szCs w:val="22"/>
              </w:rPr>
            </w:pPr>
            <w:r w:rsidRPr="006E3458">
              <w:rPr>
                <w:b/>
                <w:bCs/>
                <w:color w:val="FFFFFF"/>
                <w:sz w:val="18"/>
                <w:szCs w:val="18"/>
              </w:rPr>
              <w:t>Nachweis / Bemerkung</w:t>
            </w:r>
          </w:p>
        </w:tc>
      </w:tr>
      <w:tr w:rsidR="00BB18E6" w:rsidRPr="006E3458" w14:paraId="0D5C6FFB"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BC1A2CC" w14:textId="77777777" w:rsidR="00BB18E6" w:rsidRPr="006E3458" w:rsidRDefault="00BB18E6" w:rsidP="007F42BF">
            <w:pPr>
              <w:spacing w:line="260" w:lineRule="auto"/>
              <w:rPr>
                <w:sz w:val="22"/>
                <w:szCs w:val="22"/>
              </w:rPr>
            </w:pPr>
            <w:r w:rsidRPr="006E3458">
              <w:rPr>
                <w:b/>
                <w:bCs/>
                <w:color w:val="1A1A1A"/>
                <w:sz w:val="18"/>
                <w:szCs w:val="18"/>
              </w:rPr>
              <w:t>Sagt unsere Antwort, was mit den betroffenen Speisen geschehen ist?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E8F4041"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8A0D6C7"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8A0D6C7" w14:textId="77777777" w:rsidR="00BB18E6" w:rsidRPr="006E3458" w:rsidRDefault="00BB18E6" w:rsidP="007F42BF">
            <w:pPr>
              <w:spacing w:line="260" w:lineRule="auto"/>
              <w:rPr>
                <w:sz w:val="22"/>
                <w:szCs w:val="22"/>
              </w:rPr>
            </w:pPr>
          </w:p>
        </w:tc>
      </w:tr>
      <w:tr w:rsidR="00BB18E6" w:rsidRPr="006E3458" w14:paraId="41BC413D"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E40A1F0" w14:textId="77777777" w:rsidR="00BB18E6" w:rsidRPr="006E3458" w:rsidRDefault="00BB18E6" w:rsidP="007F42BF">
            <w:pPr>
              <w:spacing w:line="260" w:lineRule="auto"/>
              <w:rPr>
                <w:sz w:val="22"/>
                <w:szCs w:val="22"/>
              </w:rPr>
            </w:pPr>
            <w:r w:rsidRPr="006E3458">
              <w:rPr>
                <w:b/>
                <w:bCs/>
                <w:color w:val="1A1A1A"/>
                <w:sz w:val="18"/>
                <w:szCs w:val="18"/>
              </w:rPr>
              <w:t>Nennt sie eine Ursache, die sich ändern lässt?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913F0C"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2C4E14"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2C4E14" w14:textId="77777777" w:rsidR="00BB18E6" w:rsidRPr="006E3458" w:rsidRDefault="00BB18E6" w:rsidP="007F42BF">
            <w:pPr>
              <w:spacing w:line="260" w:lineRule="auto"/>
              <w:rPr>
                <w:sz w:val="22"/>
                <w:szCs w:val="22"/>
              </w:rPr>
            </w:pPr>
          </w:p>
        </w:tc>
      </w:tr>
      <w:tr w:rsidR="00BB18E6" w:rsidRPr="006E3458" w14:paraId="37722710"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E1F9CA5" w14:textId="77777777" w:rsidR="00BB18E6" w:rsidRPr="006E3458" w:rsidRDefault="00BB18E6" w:rsidP="007F42BF">
            <w:pPr>
              <w:spacing w:line="260" w:lineRule="auto"/>
              <w:rPr>
                <w:sz w:val="22"/>
                <w:szCs w:val="22"/>
              </w:rPr>
            </w:pPr>
            <w:r w:rsidRPr="006E3458">
              <w:rPr>
                <w:b/>
                <w:bCs/>
                <w:color w:val="1A1A1A"/>
                <w:sz w:val="18"/>
                <w:szCs w:val="18"/>
              </w:rPr>
              <w:t>Wurde die Ursache bei den Menschen am Posten erfragt?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DC95DD3"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1215978"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1215978" w14:textId="77777777" w:rsidR="00BB18E6" w:rsidRPr="006E3458" w:rsidRDefault="00BB18E6" w:rsidP="007F42BF">
            <w:pPr>
              <w:spacing w:line="260" w:lineRule="auto"/>
              <w:rPr>
                <w:sz w:val="22"/>
                <w:szCs w:val="22"/>
              </w:rPr>
            </w:pPr>
          </w:p>
        </w:tc>
      </w:tr>
      <w:tr w:rsidR="00BB18E6" w:rsidRPr="006E3458" w14:paraId="16B5C0B8"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515BD1" w14:textId="77777777" w:rsidR="00BB18E6" w:rsidRPr="006E3458" w:rsidRDefault="00BB18E6" w:rsidP="007F42BF">
            <w:pPr>
              <w:spacing w:line="260" w:lineRule="auto"/>
              <w:rPr>
                <w:sz w:val="22"/>
                <w:szCs w:val="22"/>
              </w:rPr>
            </w:pPr>
            <w:r w:rsidRPr="006E3458">
              <w:rPr>
                <w:b/>
                <w:bCs/>
                <w:color w:val="1A1A1A"/>
                <w:sz w:val="18"/>
                <w:szCs w:val="18"/>
              </w:rPr>
              <w:t>Steht jede Maßnahme in der Vergangenheit?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93C33F3"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A1AEA5"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A1AEA5" w14:textId="77777777" w:rsidR="00BB18E6" w:rsidRPr="006E3458" w:rsidRDefault="00BB18E6" w:rsidP="007F42BF">
            <w:pPr>
              <w:spacing w:line="260" w:lineRule="auto"/>
              <w:rPr>
                <w:sz w:val="22"/>
                <w:szCs w:val="22"/>
              </w:rPr>
            </w:pPr>
          </w:p>
        </w:tc>
      </w:tr>
      <w:tr w:rsidR="00BB18E6" w:rsidRPr="006E3458" w14:paraId="09E7B756"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5AEFEFA" w14:textId="77777777" w:rsidR="00BB18E6" w:rsidRPr="006E3458" w:rsidRDefault="00BB18E6" w:rsidP="007F42BF">
            <w:pPr>
              <w:spacing w:line="260" w:lineRule="auto"/>
              <w:rPr>
                <w:sz w:val="22"/>
                <w:szCs w:val="22"/>
              </w:rPr>
            </w:pPr>
            <w:r w:rsidRPr="006E3458">
              <w:rPr>
                <w:b/>
                <w:bCs/>
                <w:color w:val="1A1A1A"/>
                <w:sz w:val="18"/>
                <w:szCs w:val="18"/>
              </w:rPr>
              <w:t>Liegt zu jedem der vier Teile ein Beleg bei?</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5789623"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E2483F8"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E2483F8" w14:textId="77777777" w:rsidR="00BB18E6" w:rsidRPr="006E3458" w:rsidRDefault="00BB18E6" w:rsidP="007F42BF">
            <w:pPr>
              <w:spacing w:line="260" w:lineRule="auto"/>
              <w:rPr>
                <w:sz w:val="22"/>
                <w:szCs w:val="22"/>
              </w:rPr>
            </w:pPr>
          </w:p>
        </w:tc>
      </w:tr>
      <w:tr w:rsidR="00BB18E6" w:rsidRPr="006E3458" w14:paraId="79D76E12"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97103A2" w14:textId="77777777" w:rsidR="00BB18E6" w:rsidRPr="006E3458" w:rsidRDefault="00BB18E6" w:rsidP="007F42BF">
            <w:pPr>
              <w:spacing w:line="260" w:lineRule="auto"/>
              <w:rPr>
                <w:sz w:val="22"/>
                <w:szCs w:val="22"/>
              </w:rPr>
            </w:pPr>
            <w:r w:rsidRPr="006E3458">
              <w:rPr>
                <w:b/>
                <w:bCs/>
                <w:color w:val="1A1A1A"/>
                <w:sz w:val="18"/>
                <w:szCs w:val="18"/>
              </w:rPr>
              <w:t>Zeigen die Belege den Betrieb über mehrere Wochen?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FA529D5"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428AE6"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428AE6" w14:textId="77777777" w:rsidR="00BB18E6" w:rsidRPr="006E3458" w:rsidRDefault="00BB18E6" w:rsidP="007F42BF">
            <w:pPr>
              <w:spacing w:line="260" w:lineRule="auto"/>
              <w:rPr>
                <w:sz w:val="22"/>
                <w:szCs w:val="22"/>
              </w:rPr>
            </w:pPr>
          </w:p>
        </w:tc>
      </w:tr>
      <w:tr w:rsidR="00BB18E6" w:rsidRPr="006E3458" w14:paraId="7771D5D8"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8A6A48B" w14:textId="77777777" w:rsidR="00BB18E6" w:rsidRPr="006E3458" w:rsidRDefault="00BB18E6" w:rsidP="007F42BF">
            <w:pPr>
              <w:spacing w:line="260" w:lineRule="auto"/>
              <w:rPr>
                <w:sz w:val="22"/>
                <w:szCs w:val="22"/>
              </w:rPr>
            </w:pPr>
            <w:r w:rsidRPr="006E3458">
              <w:rPr>
                <w:b/>
                <w:bCs/>
                <w:color w:val="1A1A1A"/>
                <w:sz w:val="18"/>
                <w:szCs w:val="18"/>
              </w:rPr>
              <w:t>Kennen wir die Regeln unserer Stelle zu Einstufung und Fristen?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C035A04"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7A1060B"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7A1060B" w14:textId="77777777" w:rsidR="00BB18E6" w:rsidRPr="006E3458" w:rsidRDefault="00BB18E6" w:rsidP="007F42BF">
            <w:pPr>
              <w:spacing w:line="260" w:lineRule="auto"/>
              <w:rPr>
                <w:sz w:val="22"/>
                <w:szCs w:val="22"/>
              </w:rPr>
            </w:pPr>
          </w:p>
        </w:tc>
      </w:tr>
      <w:tr w:rsidR="00BB18E6" w:rsidRPr="006E3458" w14:paraId="5BE84D8B"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525B76D" w14:textId="77777777" w:rsidR="00BB18E6" w:rsidRPr="006E3458" w:rsidRDefault="00BB18E6" w:rsidP="007F42BF">
            <w:pPr>
              <w:spacing w:line="260" w:lineRule="auto"/>
              <w:rPr>
                <w:sz w:val="22"/>
                <w:szCs w:val="22"/>
              </w:rPr>
            </w:pPr>
            <w:r w:rsidRPr="006E3458">
              <w:rPr>
                <w:b/>
                <w:bCs/>
                <w:color w:val="1A1A1A"/>
                <w:sz w:val="18"/>
                <w:szCs w:val="18"/>
              </w:rPr>
              <w:t>Haben auch die kleinen Feststellungen Ursache und Nachweis?</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2FAC974"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A0F66D2"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A0F66D2" w14:textId="77777777" w:rsidR="00BB18E6" w:rsidRPr="006E3458" w:rsidRDefault="00BB18E6" w:rsidP="007F42BF">
            <w:pPr>
              <w:spacing w:line="260" w:lineRule="auto"/>
              <w:rPr>
                <w:sz w:val="22"/>
                <w:szCs w:val="22"/>
              </w:rPr>
            </w:pPr>
          </w:p>
        </w:tc>
      </w:tr>
    </w:tbl>
    <w:p w14:paraId="79F3C3BB" w14:textId="77777777" w:rsidR="00BB18E6" w:rsidRPr="006E3458" w:rsidRDefault="00BB18E6" w:rsidP="00BB18E6">
      <w:pPr>
        <w:spacing w:after="140"/>
        <w:rPr>
          <w:sz w:val="22"/>
          <w:szCs w:val="22"/>
        </w:rPr>
      </w:pPr>
    </w:p>
    <w:p w14:paraId="17A8CEE7" w14:textId="77777777" w:rsidR="00BB18E6" w:rsidRPr="006E3458" w:rsidRDefault="00BB18E6" w:rsidP="00BB18E6">
      <w:pPr>
        <w:keepNext/>
        <w:spacing w:before="260" w:after="120"/>
        <w:rPr>
          <w:sz w:val="22"/>
          <w:szCs w:val="22"/>
        </w:rPr>
      </w:pPr>
      <w:r w:rsidRPr="006E3458">
        <w:rPr>
          <w:b/>
          <w:bCs/>
          <w:color w:val="8C5A2B"/>
          <w:sz w:val="28"/>
          <w:szCs w:val="28"/>
        </w:rPr>
        <w:t>Häufige Fehler</w:t>
      </w:r>
    </w:p>
    <w:p w14:paraId="42163209" w14:textId="77777777" w:rsidR="00BB18E6" w:rsidRPr="006E3458" w:rsidRDefault="00BB18E6" w:rsidP="00BB18E6">
      <w:pPr>
        <w:spacing w:after="140" w:line="300" w:lineRule="auto"/>
        <w:jc w:val="both"/>
        <w:rPr>
          <w:sz w:val="22"/>
          <w:szCs w:val="22"/>
        </w:rPr>
      </w:pPr>
      <w:r w:rsidRPr="006E3458">
        <w:rPr>
          <w:b/>
          <w:bCs/>
          <w:color w:val="1A1A1A"/>
          <w:sz w:val="22"/>
          <w:szCs w:val="22"/>
        </w:rPr>
        <w:t>Schnell antworten.</w:t>
      </w:r>
      <w:r w:rsidRPr="006E3458">
        <w:rPr>
          <w:color w:val="1A1A1A"/>
          <w:sz w:val="22"/>
          <w:szCs w:val="22"/>
        </w:rPr>
        <w:t xml:space="preserve"> Die Frist ist die Zeit, in der etwas geschieht.</w:t>
      </w:r>
    </w:p>
    <w:p w14:paraId="688A4CFF" w14:textId="77777777" w:rsidR="00BB18E6" w:rsidRPr="006E3458" w:rsidRDefault="00BB18E6" w:rsidP="00BB18E6">
      <w:pPr>
        <w:spacing w:after="140" w:line="300" w:lineRule="auto"/>
        <w:jc w:val="both"/>
        <w:rPr>
          <w:sz w:val="22"/>
          <w:szCs w:val="22"/>
        </w:rPr>
      </w:pPr>
      <w:r w:rsidRPr="006E3458">
        <w:rPr>
          <w:b/>
          <w:bCs/>
          <w:color w:val="1A1A1A"/>
          <w:sz w:val="22"/>
          <w:szCs w:val="22"/>
        </w:rPr>
        <w:t>In der Zukunft schreiben.</w:t>
      </w:r>
      <w:r w:rsidRPr="006E3458">
        <w:rPr>
          <w:color w:val="1A1A1A"/>
          <w:sz w:val="22"/>
          <w:szCs w:val="22"/>
        </w:rPr>
        <w:t xml:space="preserve"> Eine Absicht lässt sich nicht prüfen.</w:t>
      </w:r>
    </w:p>
    <w:p w14:paraId="1CB8C8A7" w14:textId="77777777" w:rsidR="00BB18E6" w:rsidRPr="006E3458" w:rsidRDefault="00BB18E6" w:rsidP="00BB18E6">
      <w:pPr>
        <w:spacing w:after="140" w:line="300" w:lineRule="auto"/>
        <w:jc w:val="both"/>
        <w:rPr>
          <w:sz w:val="22"/>
          <w:szCs w:val="22"/>
        </w:rPr>
      </w:pPr>
      <w:r w:rsidRPr="006E3458">
        <w:rPr>
          <w:b/>
          <w:bCs/>
          <w:color w:val="1A1A1A"/>
          <w:sz w:val="22"/>
          <w:szCs w:val="22"/>
        </w:rPr>
        <w:t>Die betroffene Ware übergehen.</w:t>
      </w:r>
      <w:r w:rsidRPr="006E3458">
        <w:rPr>
          <w:color w:val="1A1A1A"/>
          <w:sz w:val="22"/>
          <w:szCs w:val="22"/>
        </w:rPr>
        <w:t xml:space="preserve"> Die erste Frage gilt dem, was schon ausgegeben wurde.</w:t>
      </w:r>
    </w:p>
    <w:p w14:paraId="77F6655D" w14:textId="77777777" w:rsidR="00BB18E6" w:rsidRPr="006E3458" w:rsidRDefault="00BB18E6" w:rsidP="00BB18E6">
      <w:pPr>
        <w:spacing w:after="140" w:line="300" w:lineRule="auto"/>
        <w:jc w:val="both"/>
        <w:rPr>
          <w:sz w:val="22"/>
          <w:szCs w:val="22"/>
        </w:rPr>
      </w:pPr>
      <w:r w:rsidRPr="006E3458">
        <w:rPr>
          <w:b/>
          <w:bCs/>
          <w:color w:val="1A1A1A"/>
          <w:sz w:val="22"/>
          <w:szCs w:val="22"/>
        </w:rPr>
        <w:t>Schulung als Antwort auf alles.</w:t>
      </w:r>
      <w:r w:rsidRPr="006E3458">
        <w:rPr>
          <w:color w:val="1A1A1A"/>
          <w:sz w:val="22"/>
          <w:szCs w:val="22"/>
        </w:rPr>
        <w:t xml:space="preserve"> Sie hilft nur, wenn die Ursache Unwissen war.</w:t>
      </w:r>
    </w:p>
    <w:p w14:paraId="429B918D" w14:textId="77777777" w:rsidR="00BB18E6" w:rsidRPr="006E3458" w:rsidRDefault="00BB18E6" w:rsidP="00BB18E6">
      <w:pPr>
        <w:spacing w:after="140" w:line="300" w:lineRule="auto"/>
        <w:jc w:val="both"/>
        <w:rPr>
          <w:sz w:val="22"/>
          <w:szCs w:val="22"/>
        </w:rPr>
      </w:pPr>
      <w:r w:rsidRPr="006E3458">
        <w:rPr>
          <w:b/>
          <w:bCs/>
          <w:color w:val="1A1A1A"/>
          <w:sz w:val="22"/>
          <w:szCs w:val="22"/>
        </w:rPr>
        <w:t>Über die Einstufung streiten.</w:t>
      </w:r>
      <w:r w:rsidRPr="006E3458">
        <w:rPr>
          <w:color w:val="1A1A1A"/>
          <w:sz w:val="22"/>
          <w:szCs w:val="22"/>
        </w:rPr>
        <w:t xml:space="preserve"> Sie beschreibt das System, nicht den Schaden.</w:t>
      </w:r>
    </w:p>
    <w:p w14:paraId="652BB64C" w14:textId="77777777" w:rsidR="00BB18E6" w:rsidRPr="006E3458" w:rsidRDefault="00BB18E6" w:rsidP="00BB18E6">
      <w:pPr>
        <w:spacing w:after="140" w:line="300" w:lineRule="auto"/>
        <w:jc w:val="both"/>
        <w:rPr>
          <w:sz w:val="22"/>
          <w:szCs w:val="22"/>
        </w:rPr>
      </w:pPr>
      <w:r w:rsidRPr="006E3458">
        <w:rPr>
          <w:b/>
          <w:bCs/>
          <w:color w:val="1A1A1A"/>
          <w:sz w:val="22"/>
          <w:szCs w:val="22"/>
        </w:rPr>
        <w:t>Ein Gerät kaufen.</w:t>
      </w:r>
      <w:r w:rsidRPr="006E3458">
        <w:rPr>
          <w:color w:val="1A1A1A"/>
          <w:sz w:val="22"/>
          <w:szCs w:val="22"/>
        </w:rPr>
        <w:t xml:space="preserve"> Es ändert keinen Ablauf.</w:t>
      </w:r>
    </w:p>
    <w:p w14:paraId="58FD66E9" w14:textId="77777777" w:rsidR="00BB18E6" w:rsidRPr="006E3458" w:rsidRDefault="00BB18E6" w:rsidP="00BB18E6">
      <w:pPr>
        <w:keepNext/>
        <w:spacing w:before="260" w:after="120"/>
        <w:rPr>
          <w:sz w:val="22"/>
          <w:szCs w:val="22"/>
        </w:rPr>
      </w:pPr>
      <w:r w:rsidRPr="006E3458">
        <w:rPr>
          <w:b/>
          <w:bCs/>
          <w:color w:val="8C5A2B"/>
          <w:sz w:val="28"/>
          <w:szCs w:val="28"/>
        </w:rPr>
        <w:t>Modellrechnung</w:t>
      </w:r>
    </w:p>
    <w:p w14:paraId="0C61E8AA" w14:textId="77777777" w:rsidR="00BB18E6" w:rsidRPr="006E3458" w:rsidRDefault="00BB18E6" w:rsidP="00BB18E6">
      <w:pPr>
        <w:keepNext/>
        <w:spacing w:before="160" w:after="90"/>
        <w:rPr>
          <w:sz w:val="22"/>
          <w:szCs w:val="22"/>
        </w:rPr>
      </w:pPr>
      <w:r w:rsidRPr="006E3458">
        <w:rPr>
          <w:b/>
          <w:bCs/>
          <w:color w:val="5A5A5A"/>
          <w:sz w:val="20"/>
          <w:szCs w:val="20"/>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1445"/>
        <w:gridCol w:w="2409"/>
        <w:gridCol w:w="1927"/>
      </w:tblGrid>
      <w:tr w:rsidR="00BB18E6" w:rsidRPr="006E3458" w14:paraId="6F5A0F27" w14:textId="77777777" w:rsidTr="007F42BF">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3278A71" w14:textId="77777777" w:rsidR="00BB18E6" w:rsidRPr="006E3458" w:rsidRDefault="00BB18E6" w:rsidP="007F42BF">
            <w:pPr>
              <w:spacing w:line="260" w:lineRule="auto"/>
              <w:rPr>
                <w:sz w:val="22"/>
                <w:szCs w:val="22"/>
              </w:rPr>
            </w:pPr>
            <w:r w:rsidRPr="006E3458">
              <w:rPr>
                <w:b/>
                <w:bCs/>
                <w:color w:val="FFFFFF"/>
                <w:sz w:val="18"/>
                <w:szCs w:val="18"/>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EF6CBDF" w14:textId="77777777" w:rsidR="00BB18E6" w:rsidRPr="006E3458" w:rsidRDefault="00BB18E6" w:rsidP="007F42BF">
            <w:pPr>
              <w:spacing w:line="260" w:lineRule="auto"/>
              <w:rPr>
                <w:sz w:val="22"/>
                <w:szCs w:val="22"/>
              </w:rPr>
            </w:pPr>
            <w:r w:rsidRPr="006E3458">
              <w:rPr>
                <w:b/>
                <w:bCs/>
                <w:color w:val="FFFFFF"/>
                <w:sz w:val="18"/>
                <w:szCs w:val="18"/>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CF7F40B" w14:textId="77777777" w:rsidR="00BB18E6" w:rsidRPr="006E3458" w:rsidRDefault="00BB18E6" w:rsidP="007F42BF">
            <w:pPr>
              <w:spacing w:line="260" w:lineRule="auto"/>
              <w:rPr>
                <w:sz w:val="22"/>
                <w:szCs w:val="22"/>
              </w:rPr>
            </w:pPr>
            <w:r w:rsidRPr="006E3458">
              <w:rPr>
                <w:b/>
                <w:bCs/>
                <w:color w:val="FFFFFF"/>
                <w:sz w:val="18"/>
                <w:szCs w:val="18"/>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CF7F40B" w14:textId="77777777" w:rsidR="00BB18E6" w:rsidRPr="006E3458" w:rsidRDefault="00BB18E6" w:rsidP="007F42BF">
            <w:pPr>
              <w:spacing w:line="260" w:lineRule="auto"/>
              <w:rPr>
                <w:sz w:val="22"/>
                <w:szCs w:val="22"/>
              </w:rPr>
            </w:pPr>
            <w:r w:rsidRPr="006E3458">
              <w:rPr>
                <w:b/>
                <w:bCs/>
                <w:color w:val="FFFFFF"/>
                <w:sz w:val="18"/>
                <w:szCs w:val="18"/>
              </w:rPr>
              <w:t>Eigener Wert</w:t>
            </w:r>
          </w:p>
        </w:tc>
      </w:tr>
      <w:tr w:rsidR="00BB18E6" w:rsidRPr="006E3458" w14:paraId="7A3E2C37"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D043E1B" w14:textId="77777777" w:rsidR="00BB18E6" w:rsidRPr="006E3458" w:rsidRDefault="00BB18E6" w:rsidP="007F42BF">
            <w:pPr>
              <w:spacing w:line="260" w:lineRule="auto"/>
              <w:rPr>
                <w:sz w:val="22"/>
                <w:szCs w:val="22"/>
              </w:rPr>
            </w:pPr>
            <w:r w:rsidRPr="006E3458">
              <w:rPr>
                <w:b/>
                <w:bCs/>
                <w:color w:val="1A1A1A"/>
                <w:sz w:val="18"/>
                <w:szCs w:val="18"/>
              </w:rPr>
              <w:t>Erste Antwort</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6CF8439" w14:textId="77777777" w:rsidR="00BB18E6" w:rsidRPr="006E3458" w:rsidRDefault="00BB18E6" w:rsidP="007F42BF">
            <w:pPr>
              <w:spacing w:line="260" w:lineRule="auto"/>
              <w:rPr>
                <w:sz w:val="22"/>
                <w:szCs w:val="22"/>
              </w:rPr>
            </w:pPr>
            <w:r w:rsidRPr="006E3458">
              <w:rPr>
                <w:color w:val="1A1A1A"/>
                <w:sz w:val="18"/>
                <w:szCs w:val="18"/>
              </w:rPr>
              <w:t>1 Stunde</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21066A1" w14:textId="77777777" w:rsidR="00BB18E6" w:rsidRPr="006E3458" w:rsidRDefault="00BB18E6" w:rsidP="007F42BF">
            <w:pPr>
              <w:spacing w:line="260" w:lineRule="auto"/>
              <w:rPr>
                <w:sz w:val="22"/>
                <w:szCs w:val="22"/>
              </w:rPr>
            </w:pPr>
            <w:r w:rsidRPr="006E3458">
              <w:rPr>
                <w:color w:val="1A1A1A"/>
                <w:sz w:val="18"/>
                <w:szCs w:val="18"/>
              </w:rPr>
              <w:t>zurückgewiesen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21066A1"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52A4EB52"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E333264" w14:textId="77777777" w:rsidR="00BB18E6" w:rsidRPr="006E3458" w:rsidRDefault="00BB18E6" w:rsidP="007F42BF">
            <w:pPr>
              <w:spacing w:line="260" w:lineRule="auto"/>
              <w:rPr>
                <w:sz w:val="22"/>
                <w:szCs w:val="22"/>
              </w:rPr>
            </w:pPr>
            <w:r w:rsidRPr="006E3458">
              <w:rPr>
                <w:b/>
                <w:bCs/>
                <w:color w:val="1A1A1A"/>
                <w:sz w:val="18"/>
                <w:szCs w:val="18"/>
              </w:rPr>
              <w:t>Zweite Antwort: Gespräche, Beurteilung der Chargen, neues Blatt, Text</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20FC45" w14:textId="77777777" w:rsidR="00BB18E6" w:rsidRPr="006E3458" w:rsidRDefault="00BB18E6" w:rsidP="007F42BF">
            <w:pPr>
              <w:spacing w:line="260" w:lineRule="auto"/>
              <w:rPr>
                <w:sz w:val="22"/>
                <w:szCs w:val="22"/>
              </w:rPr>
            </w:pPr>
            <w:r w:rsidRPr="006E3458">
              <w:rPr>
                <w:color w:val="1A1A1A"/>
                <w:sz w:val="18"/>
                <w:szCs w:val="18"/>
              </w:rPr>
              <w:t>26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7ACA06" w14:textId="77777777" w:rsidR="00BB18E6" w:rsidRPr="006E3458" w:rsidRDefault="00BB18E6" w:rsidP="007F42BF">
            <w:pPr>
              <w:spacing w:line="260" w:lineRule="auto"/>
              <w:rPr>
                <w:sz w:val="22"/>
                <w:szCs w:val="22"/>
              </w:rPr>
            </w:pPr>
            <w:r w:rsidRPr="006E3458">
              <w:rPr>
                <w:color w:val="1A1A1A"/>
                <w:sz w:val="18"/>
                <w:szCs w:val="18"/>
              </w:rPr>
              <w:t>über zwei Wochen, vier Personen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7ACA06"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5E4EF469"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BE489E6" w14:textId="77777777" w:rsidR="00BB18E6" w:rsidRPr="006E3458" w:rsidRDefault="00BB18E6" w:rsidP="007F42BF">
            <w:pPr>
              <w:spacing w:line="260" w:lineRule="auto"/>
              <w:rPr>
                <w:sz w:val="22"/>
                <w:szCs w:val="22"/>
              </w:rPr>
            </w:pPr>
            <w:r w:rsidRPr="006E3458">
              <w:rPr>
                <w:b/>
                <w:bCs/>
                <w:color w:val="1A1A1A"/>
                <w:sz w:val="18"/>
                <w:szCs w:val="18"/>
              </w:rPr>
              <w:t>Thermometer mit Alarm, sechs Stück</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98AFF9E" w14:textId="77777777" w:rsidR="00BB18E6" w:rsidRPr="006E3458" w:rsidRDefault="00BB18E6" w:rsidP="007F42BF">
            <w:pPr>
              <w:spacing w:line="260" w:lineRule="auto"/>
              <w:rPr>
                <w:sz w:val="22"/>
                <w:szCs w:val="22"/>
              </w:rPr>
            </w:pPr>
            <w:r w:rsidRPr="006E3458">
              <w:rPr>
                <w:color w:val="1A1A1A"/>
                <w:sz w:val="18"/>
                <w:szCs w:val="18"/>
              </w:rPr>
              <w:t>€ 780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47D19AD" w14:textId="77777777" w:rsidR="00BB18E6" w:rsidRPr="006E3458" w:rsidRDefault="00BB18E6" w:rsidP="007F42BF">
            <w:pPr>
              <w:spacing w:line="260" w:lineRule="auto"/>
              <w:rPr>
                <w:sz w:val="22"/>
                <w:szCs w:val="22"/>
              </w:rPr>
            </w:pPr>
            <w:r w:rsidRPr="006E3458">
              <w:rPr>
                <w:color w:val="1A1A1A"/>
                <w:sz w:val="18"/>
                <w:szCs w:val="18"/>
              </w:rPr>
              <w:t>nicht beschafft</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47D19AD"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326F1928"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60355EF" w14:textId="77777777" w:rsidR="00BB18E6" w:rsidRPr="006E3458" w:rsidRDefault="00BB18E6" w:rsidP="007F42BF">
            <w:pPr>
              <w:spacing w:line="260" w:lineRule="auto"/>
              <w:rPr>
                <w:sz w:val="22"/>
                <w:szCs w:val="22"/>
              </w:rPr>
            </w:pPr>
            <w:r w:rsidRPr="006E3458">
              <w:rPr>
                <w:b/>
                <w:bCs/>
                <w:color w:val="1A1A1A"/>
                <w:sz w:val="18"/>
                <w:szCs w:val="18"/>
              </w:rPr>
              <w:t>Zusätzlicher Besuch der Auditorin, ein halber Tag</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90479FC" w14:textId="77777777" w:rsidR="00BB18E6" w:rsidRPr="006E3458" w:rsidRDefault="00BB18E6" w:rsidP="007F42BF">
            <w:pPr>
              <w:spacing w:line="260" w:lineRule="auto"/>
              <w:rPr>
                <w:sz w:val="22"/>
                <w:szCs w:val="22"/>
              </w:rPr>
            </w:pPr>
            <w:r w:rsidRPr="006E3458">
              <w:rPr>
                <w:color w:val="1A1A1A"/>
                <w:sz w:val="18"/>
                <w:szCs w:val="18"/>
              </w:rPr>
              <w:t>€ 690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C868F3" w14:textId="77777777" w:rsidR="00BB18E6" w:rsidRPr="006E3458" w:rsidRDefault="00BB18E6" w:rsidP="007F42BF">
            <w:pPr>
              <w:spacing w:line="260" w:lineRule="auto"/>
              <w:rPr>
                <w:sz w:val="22"/>
                <w:szCs w:val="22"/>
              </w:rPr>
            </w:pPr>
            <w:r w:rsidRPr="006E3458">
              <w:rPr>
                <w:color w:val="1A1A1A"/>
                <w:sz w:val="18"/>
                <w:szCs w:val="18"/>
              </w:rPr>
              <w:t>einmalig, mit Anfahrt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C868F3"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5EF28757"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B24D611" w14:textId="77777777" w:rsidR="00BB18E6" w:rsidRPr="006E3458" w:rsidRDefault="00BB18E6" w:rsidP="007F42BF">
            <w:pPr>
              <w:spacing w:line="260" w:lineRule="auto"/>
              <w:rPr>
                <w:sz w:val="22"/>
                <w:szCs w:val="22"/>
              </w:rPr>
            </w:pPr>
            <w:r w:rsidRPr="006E3458">
              <w:rPr>
                <w:b/>
                <w:bCs/>
                <w:color w:val="1A1A1A"/>
                <w:sz w:val="18"/>
                <w:szCs w:val="18"/>
              </w:rPr>
              <w:t>Verzögerung des Zertifikats</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F352F66" w14:textId="77777777" w:rsidR="00BB18E6" w:rsidRPr="006E3458" w:rsidRDefault="00BB18E6" w:rsidP="007F42BF">
            <w:pPr>
              <w:spacing w:line="260" w:lineRule="auto"/>
              <w:rPr>
                <w:sz w:val="22"/>
                <w:szCs w:val="22"/>
              </w:rPr>
            </w:pPr>
            <w:r w:rsidRPr="006E3458">
              <w:rPr>
                <w:color w:val="1A1A1A"/>
                <w:sz w:val="18"/>
                <w:szCs w:val="18"/>
              </w:rPr>
              <w:t>3 Monate</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6686B8B" w14:textId="77777777" w:rsidR="00BB18E6" w:rsidRPr="006E3458" w:rsidRDefault="00BB18E6" w:rsidP="007F42BF">
            <w:pPr>
              <w:spacing w:line="260" w:lineRule="auto"/>
              <w:rPr>
                <w:sz w:val="22"/>
                <w:szCs w:val="22"/>
              </w:rPr>
            </w:pPr>
            <w:r w:rsidRPr="006E3458">
              <w:rPr>
                <w:color w:val="1A1A1A"/>
                <w:sz w:val="18"/>
                <w:szCs w:val="18"/>
              </w:rPr>
              <w:t>von Juni bis September</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6686B8B" w14:textId="77777777" w:rsidR="00BB18E6" w:rsidRPr="006E3458" w:rsidRDefault="00BB18E6" w:rsidP="007F42BF">
            <w:pPr>
              <w:spacing w:line="260" w:lineRule="auto"/>
              <w:rPr>
                <w:sz w:val="22"/>
                <w:szCs w:val="22"/>
              </w:rPr>
            </w:pPr>
            <w:r w:rsidRPr="006E3458">
              <w:rPr>
                <w:color w:val="1A1A1A"/>
                <w:sz w:val="18"/>
                <w:szCs w:val="18"/>
              </w:rPr>
              <w:t/>
            </w:r>
          </w:p>
        </w:tc>
      </w:tr>
    </w:tbl>
    <w:p w14:paraId="193EF843" w14:textId="77777777" w:rsidR="00BB18E6" w:rsidRPr="006E3458" w:rsidRDefault="00BB18E6" w:rsidP="00BB18E6">
      <w:pPr>
        <w:spacing w:after="140"/>
        <w:rPr>
          <w:sz w:val="22"/>
          <w:szCs w:val="22"/>
        </w:rPr>
      </w:pPr>
    </w:p>
    <w:p w14:paraId="5698C767" w14:textId="77777777" w:rsidR="00BB18E6" w:rsidRPr="006E3458" w:rsidRDefault="00BB18E6" w:rsidP="00BB18E6">
      <w:pPr>
        <w:keepNext/>
        <w:spacing w:before="260" w:after="120"/>
        <w:rPr>
          <w:sz w:val="22"/>
          <w:szCs w:val="22"/>
        </w:rPr>
      </w:pPr>
      <w:r w:rsidRPr="006E3458">
        <w:rPr>
          <w:b/>
          <w:bCs/>
          <w:color w:val="8C5A2B"/>
          <w:sz w:val="28"/>
          <w:szCs w:val="28"/>
        </w:rPr>
        <w:t xml:space="preserve">Wer wozu verpflichtet ist</w:t>
      </w:r>
    </w:p>
    <w:p w14:paraId="000628C6" w14:textId="77777777" w:rsidR="00BB18E6" w:rsidRPr="006E3458" w:rsidRDefault="00BB18E6" w:rsidP="00BB18E6">
      <w:pPr>
        <w:keepNext/>
        <w:spacing w:before="160" w:after="90"/>
        <w:rPr>
          <w:sz w:val="22"/>
          <w:szCs w:val="22"/>
        </w:rPr>
      </w:pPr>
      <w:r w:rsidRPr="006E3458">
        <w:rPr>
          <w:b/>
          <w:bCs/>
          <w:color w:val="5A5A5A"/>
          <w:sz w:val="20"/>
          <w:szCs w:val="20"/>
        </w:rPr>
        <w:t>Tabelle 4 — Wer wozu verpflichtet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4"/>
        <w:gridCol w:w="2795"/>
        <w:gridCol w:w="2795"/>
        <w:gridCol w:w="2312"/>
      </w:tblGrid>
      <w:tr w:rsidR="00BB18E6" w:rsidRPr="006E3458" w14:paraId="4F0EC3D0" w14:textId="77777777" w:rsidTr="007F42BF">
        <w:trPr>
          <w:tblHeader/>
        </w:trPr>
        <w:tc>
          <w:tcPr>
            <w:tcW w:w="17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756F113" w14:textId="77777777" w:rsidR="00BB18E6" w:rsidRPr="006E3458" w:rsidRDefault="00BB18E6" w:rsidP="007F42BF">
            <w:pPr>
              <w:spacing w:line="260" w:lineRule="auto"/>
              <w:rPr>
                <w:sz w:val="22"/>
                <w:szCs w:val="22"/>
              </w:rPr>
            </w:pPr>
            <w:r w:rsidRPr="006E3458">
              <w:rPr>
                <w:b/>
                <w:bCs/>
                <w:color w:val="FFFFFF"/>
                <w:sz w:val="18"/>
                <w:szCs w:val="18"/>
              </w:rPr>
              <w:t>Gegenstand</w:t>
            </w:r>
          </w:p>
        </w:tc>
        <w:tc>
          <w:tcPr>
            <w:tcW w:w="279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D6B21C6" w14:textId="77777777" w:rsidR="00BB18E6" w:rsidRPr="006E3458" w:rsidRDefault="00BB18E6" w:rsidP="007F42BF">
            <w:pPr>
              <w:spacing w:line="260" w:lineRule="auto"/>
              <w:rPr>
                <w:sz w:val="22"/>
                <w:szCs w:val="22"/>
              </w:rPr>
            </w:pPr>
            <w:r w:rsidRPr="006E3458">
              <w:rPr>
                <w:b/>
                <w:bCs/>
                <w:color w:val="FFFFFF"/>
                <w:sz w:val="18"/>
                <w:szCs w:val="18"/>
              </w:rPr>
              <w:t>Vom Haus verlangt (ISO 22000)</w:t>
            </w:r>
          </w:p>
        </w:tc>
        <w:tc>
          <w:tcPr>
            <w:tcW w:w="279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1FB6F16" w14:textId="77777777" w:rsidR="00BB18E6" w:rsidRPr="006E3458" w:rsidRDefault="00BB18E6" w:rsidP="007F42BF">
            <w:pPr>
              <w:spacing w:line="260" w:lineRule="auto"/>
              <w:rPr>
                <w:sz w:val="22"/>
                <w:szCs w:val="22"/>
              </w:rPr>
            </w:pPr>
            <w:r w:rsidRPr="006E3458">
              <w:rPr>
                <w:b/>
                <w:bCs/>
                <w:color w:val="FFFFFF"/>
                <w:sz w:val="18"/>
                <w:szCs w:val="18"/>
              </w:rPr>
              <w:t>Von der Stelle verlangt</w:t>
            </w:r>
          </w:p>
        </w:tc>
        <w:tc>
          <w:tcPr>
            <w:tcW w:w="231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5E14B34" w14:textId="77777777" w:rsidR="00BB18E6" w:rsidRPr="006E3458" w:rsidRDefault="00BB18E6" w:rsidP="007F42BF">
            <w:pPr>
              <w:spacing w:line="260" w:lineRule="auto"/>
              <w:rPr>
                <w:sz w:val="22"/>
                <w:szCs w:val="22"/>
              </w:rPr>
            </w:pPr>
            <w:r w:rsidRPr="006E3458">
              <w:rPr>
                <w:b/>
                <w:bCs/>
                <w:color w:val="FFFFFF"/>
                <w:sz w:val="18"/>
                <w:szCs w:val="18"/>
              </w:rPr>
              <w:t>Regel der Akkreditierung</w:t>
            </w:r>
          </w:p>
        </w:tc>
      </w:tr>
      <w:tr w:rsidR="00BB18E6" w:rsidRPr="006E3458" w14:paraId="3A35ED23"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47ADCB5" w14:textId="77777777" w:rsidR="00BB18E6" w:rsidRPr="006E3458" w:rsidRDefault="00BB18E6" w:rsidP="007F42BF">
            <w:pPr>
              <w:spacing w:line="260" w:lineRule="auto"/>
              <w:rPr>
                <w:sz w:val="22"/>
                <w:szCs w:val="22"/>
              </w:rPr>
            </w:pPr>
            <w:r w:rsidRPr="006E3458">
              <w:rPr>
                <w:b/>
                <w:bCs/>
                <w:color w:val="1A1A1A"/>
                <w:sz w:val="18"/>
                <w:szCs w:val="18"/>
              </w:rPr>
              <w:t>Reaktion</w:t>
            </w:r>
          </w:p>
        </w:tc>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871AC92" w14:textId="77777777" w:rsidR="00BB18E6" w:rsidRPr="006E3458" w:rsidRDefault="00BB18E6" w:rsidP="007F42BF">
            <w:pPr>
              <w:spacing w:line="260" w:lineRule="auto"/>
              <w:rPr>
                <w:sz w:val="22"/>
                <w:szCs w:val="22"/>
              </w:rPr>
            </w:pPr>
            <w:r w:rsidRPr="006E3458">
              <w:rPr>
                <w:color w:val="1A1A1A"/>
                <w:sz w:val="18"/>
                <w:szCs w:val="18"/>
              </w:rPr>
              <w:t>beherrschen, korrigieren, Folgen behandeln (10.1)</w:t>
            </w:r>
          </w:p>
        </w:tc>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BF64C4F" w14:textId="77777777" w:rsidR="00BB18E6" w:rsidRPr="006E3458" w:rsidRDefault="00BB18E6" w:rsidP="007F42BF">
            <w:pPr>
              <w:spacing w:line="260" w:lineRule="auto"/>
              <w:rPr>
                <w:sz w:val="22"/>
                <w:szCs w:val="22"/>
              </w:rPr>
            </w:pPr>
            <w:r w:rsidRPr="006E3458">
              <w:rPr>
                <w:color w:val="1A1A1A"/>
                <w:sz w:val="18"/>
                <w:szCs w:val="18"/>
              </w:rPr>
              <w:t>Durchführung der Audits (ISO/IEC 17021-1, 9.4)</w:t>
            </w:r>
          </w:p>
        </w:tc>
        <w:tc>
          <w:tcPr>
            <w:tcW w:w="231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2DA427F" w14:textId="77777777" w:rsidR="00BB18E6" w:rsidRPr="006E3458" w:rsidRDefault="00BB18E6" w:rsidP="007F42BF">
            <w:pPr>
              <w:spacing w:line="260" w:lineRule="auto"/>
              <w:rPr>
                <w:sz w:val="22"/>
                <w:szCs w:val="22"/>
              </w:rPr>
            </w:pPr>
            <w:r w:rsidRPr="006E3458">
              <w:rPr>
                <w:color w:val="1A1A1A"/>
                <w:sz w:val="18"/>
                <w:szCs w:val="18"/>
              </w:rPr>
              <w:t>keine eigene Regel gelesen</w:t>
            </w:r>
          </w:p>
        </w:tc>
      </w:tr>
      <w:tr w:rsidR="00BB18E6" w:rsidRPr="006E3458" w14:paraId="102CECE6"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D719E0" w14:textId="77777777" w:rsidR="00BB18E6" w:rsidRPr="006E3458" w:rsidRDefault="00BB18E6" w:rsidP="007F42BF">
            <w:pPr>
              <w:spacing w:line="260" w:lineRule="auto"/>
              <w:rPr>
                <w:sz w:val="22"/>
                <w:szCs w:val="22"/>
              </w:rPr>
            </w:pPr>
            <w:r w:rsidRPr="006E3458">
              <w:rPr>
                <w:b/>
                <w:bCs/>
                <w:color w:val="1A1A1A"/>
                <w:sz w:val="18"/>
                <w:szCs w:val="18"/>
              </w:rPr>
              <w:t>Ursache</w:t>
            </w:r>
          </w:p>
        </w:tc>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4088F1F" w14:textId="77777777" w:rsidR="00BB18E6" w:rsidRPr="006E3458" w:rsidRDefault="00BB18E6" w:rsidP="007F42BF">
            <w:pPr>
              <w:spacing w:line="260" w:lineRule="auto"/>
              <w:rPr>
                <w:sz w:val="22"/>
                <w:szCs w:val="22"/>
              </w:rPr>
            </w:pPr>
            <w:r w:rsidRPr="006E3458">
              <w:rPr>
                <w:color w:val="1A1A1A"/>
                <w:sz w:val="18"/>
                <w:szCs w:val="18"/>
              </w:rPr>
              <w:t>bestimmen; ähnliche Fälle suchen (10.1)</w:t>
            </w:r>
          </w:p>
        </w:tc>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76795EC" w14:textId="77777777" w:rsidR="00BB18E6" w:rsidRPr="006E3458" w:rsidRDefault="00BB18E6" w:rsidP="007F42BF">
            <w:pPr>
              <w:spacing w:line="260" w:lineRule="auto"/>
              <w:rPr>
                <w:sz w:val="22"/>
                <w:szCs w:val="22"/>
              </w:rPr>
            </w:pPr>
            <w:r w:rsidRPr="006E3458">
              <w:rPr>
                <w:color w:val="1A1A1A"/>
                <w:sz w:val="18"/>
                <w:szCs w:val="18"/>
              </w:rPr>
              <w:t>Unparteilichkeit (ISO/IEC 17021-1, Abschnitt 5)</w:t>
            </w:r>
          </w:p>
        </w:tc>
        <w:tc>
          <w:tcPr>
            <w:tcW w:w="231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BEF2360" w14:textId="77777777" w:rsidR="00BB18E6" w:rsidRPr="006E3458" w:rsidRDefault="00BB18E6" w:rsidP="007F42BF">
            <w:pPr>
              <w:spacing w:line="260" w:lineRule="auto"/>
              <w:rPr>
                <w:sz w:val="22"/>
                <w:szCs w:val="22"/>
              </w:rPr>
            </w:pPr>
            <w:r w:rsidRPr="006E3458">
              <w:rPr>
                <w:color w:val="1A1A1A"/>
                <w:sz w:val="18"/>
                <w:szCs w:val="18"/>
              </w:rPr>
              <w:t>keine eigene Regel gelesen</w:t>
            </w:r>
          </w:p>
        </w:tc>
      </w:tr>
      <w:tr w:rsidR="00BB18E6" w:rsidRPr="006E3458" w14:paraId="3AFF10CF"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688F0EC" w14:textId="77777777" w:rsidR="00BB18E6" w:rsidRPr="006E3458" w:rsidRDefault="00BB18E6" w:rsidP="007F42BF">
            <w:pPr>
              <w:spacing w:line="260" w:lineRule="auto"/>
              <w:rPr>
                <w:sz w:val="22"/>
                <w:szCs w:val="22"/>
              </w:rPr>
            </w:pPr>
            <w:r w:rsidRPr="006E3458">
              <w:rPr>
                <w:b/>
                <w:bCs/>
                <w:color w:val="1A1A1A"/>
                <w:sz w:val="18"/>
                <w:szCs w:val="18"/>
              </w:rPr>
              <w:t>Maßnahme</w:t>
            </w:r>
          </w:p>
        </w:tc>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E8F5E81" w14:textId="77777777" w:rsidR="00BB18E6" w:rsidRPr="006E3458" w:rsidRDefault="00BB18E6" w:rsidP="007F42BF">
            <w:pPr>
              <w:spacing w:line="260" w:lineRule="auto"/>
              <w:rPr>
                <w:sz w:val="22"/>
                <w:szCs w:val="22"/>
              </w:rPr>
            </w:pPr>
            <w:r w:rsidRPr="006E3458">
              <w:rPr>
                <w:color w:val="1A1A1A"/>
                <w:sz w:val="18"/>
                <w:szCs w:val="18"/>
              </w:rPr>
              <w:t>umsetzen; Wirksamkeit überprüfen (10.1)</w:t>
            </w:r>
          </w:p>
        </w:tc>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D2973BA" w14:textId="77777777" w:rsidR="00BB18E6" w:rsidRPr="006E3458" w:rsidRDefault="00BB18E6" w:rsidP="007F42BF">
            <w:pPr>
              <w:spacing w:line="260" w:lineRule="auto"/>
              <w:rPr>
                <w:sz w:val="22"/>
                <w:szCs w:val="22"/>
              </w:rPr>
            </w:pPr>
            <w:r w:rsidRPr="006E3458">
              <w:rPr>
                <w:color w:val="1A1A1A"/>
                <w:sz w:val="18"/>
                <w:szCs w:val="18"/>
              </w:rPr>
              <w:t>bei wesentlichen: überprüfen vor der Entscheidung</w:t>
            </w:r>
          </w:p>
        </w:tc>
        <w:tc>
          <w:tcPr>
            <w:tcW w:w="231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A49599A" w14:textId="77777777" w:rsidR="00BB18E6" w:rsidRPr="006E3458" w:rsidRDefault="00BB18E6" w:rsidP="007F42BF">
            <w:pPr>
              <w:spacing w:line="260" w:lineRule="auto"/>
              <w:rPr>
                <w:sz w:val="22"/>
                <w:szCs w:val="22"/>
              </w:rPr>
            </w:pPr>
            <w:r w:rsidRPr="006E3458">
              <w:rPr>
                <w:color w:val="1A1A1A"/>
                <w:sz w:val="18"/>
                <w:szCs w:val="18"/>
              </w:rPr>
              <w:t>beim Wechsel der Stelle ebenso (TECH-3-002)</w:t>
            </w:r>
          </w:p>
        </w:tc>
      </w:tr>
      <w:tr w:rsidR="00BB18E6" w:rsidRPr="006E3458" w14:paraId="3BE6127E"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634A0F3" w14:textId="77777777" w:rsidR="00BB18E6" w:rsidRPr="006E3458" w:rsidRDefault="00BB18E6" w:rsidP="007F42BF">
            <w:pPr>
              <w:spacing w:line="260" w:lineRule="auto"/>
              <w:rPr>
                <w:sz w:val="22"/>
                <w:szCs w:val="22"/>
              </w:rPr>
            </w:pPr>
            <w:r w:rsidRPr="006E3458">
              <w:rPr>
                <w:b/>
                <w:bCs/>
                <w:color w:val="1A1A1A"/>
                <w:sz w:val="18"/>
                <w:szCs w:val="18"/>
              </w:rPr>
              <w:t>Grenzwert</w:t>
            </w:r>
          </w:p>
        </w:tc>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0F7C9F" w14:textId="77777777" w:rsidR="00BB18E6" w:rsidRPr="006E3458" w:rsidRDefault="00BB18E6" w:rsidP="007F42BF">
            <w:pPr>
              <w:spacing w:line="260" w:lineRule="auto"/>
              <w:rPr>
                <w:sz w:val="22"/>
                <w:szCs w:val="22"/>
              </w:rPr>
            </w:pPr>
            <w:r w:rsidRPr="006E3458">
              <w:rPr>
                <w:color w:val="1A1A1A"/>
                <w:sz w:val="18"/>
                <w:szCs w:val="18"/>
              </w:rPr>
              <w:t>Ware nicht freigeben; Ursache; Wiederholung verhindern (8.5.4)</w:t>
            </w:r>
          </w:p>
        </w:tc>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2C9A48" w14:textId="77777777" w:rsidR="00BB18E6" w:rsidRPr="006E3458" w:rsidRDefault="00BB18E6" w:rsidP="007F42BF">
            <w:pPr>
              <w:spacing w:line="260" w:lineRule="auto"/>
              <w:rPr>
                <w:sz w:val="22"/>
                <w:szCs w:val="22"/>
              </w:rPr>
            </w:pPr>
            <w:r w:rsidRPr="006E3458">
              <w:rPr>
                <w:color w:val="1A1A1A"/>
                <w:sz w:val="18"/>
                <w:szCs w:val="18"/>
              </w:rPr>
              <w:t>Wirksamkeit beurteilen (ISO 22003-1, Anhang B)</w:t>
            </w:r>
          </w:p>
        </w:tc>
        <w:tc>
          <w:tcPr>
            <w:tcW w:w="231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2790AD" w14:textId="77777777" w:rsidR="00BB18E6" w:rsidRPr="006E3458" w:rsidRDefault="00BB18E6" w:rsidP="007F42BF">
            <w:pPr>
              <w:spacing w:line="260" w:lineRule="auto"/>
              <w:rPr>
                <w:sz w:val="22"/>
                <w:szCs w:val="22"/>
              </w:rPr>
            </w:pPr>
            <w:r w:rsidRPr="006E3458">
              <w:rPr>
                <w:color w:val="1A1A1A"/>
                <w:sz w:val="18"/>
                <w:szCs w:val="18"/>
              </w:rPr>
              <w:t>keine eigene Regel gelesen</w:t>
            </w:r>
          </w:p>
        </w:tc>
      </w:tr>
      <w:tr w:rsidR="00BB18E6" w:rsidRPr="006E3458" w14:paraId="0F499342"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46036DB" w14:textId="77777777" w:rsidR="00BB18E6" w:rsidRPr="006E3458" w:rsidRDefault="00BB18E6" w:rsidP="007F42BF">
            <w:pPr>
              <w:spacing w:line="260" w:lineRule="auto"/>
              <w:rPr>
                <w:sz w:val="22"/>
                <w:szCs w:val="22"/>
              </w:rPr>
            </w:pPr>
            <w:r w:rsidRPr="006E3458">
              <w:rPr>
                <w:b/>
                <w:bCs/>
                <w:color w:val="1A1A1A"/>
                <w:sz w:val="18"/>
                <w:szCs w:val="18"/>
              </w:rPr>
              <w:t>Einwand</w:t>
            </w:r>
          </w:p>
        </w:tc>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A25232E" w14:textId="77777777" w:rsidR="00BB18E6" w:rsidRPr="006E3458" w:rsidRDefault="00BB18E6" w:rsidP="007F42BF">
            <w:pPr>
              <w:spacing w:line="260" w:lineRule="auto"/>
              <w:rPr>
                <w:sz w:val="22"/>
                <w:szCs w:val="22"/>
              </w:rPr>
            </w:pPr>
            <w:r w:rsidRPr="006E3458">
              <w:rPr>
                <w:color w:val="1A1A1A"/>
                <w:sz w:val="18"/>
                <w:szCs w:val="18"/>
              </w:rPr>
              <w:t>keine Vorgabe</w:t>
            </w:r>
          </w:p>
        </w:tc>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DC3A1AE" w14:textId="77777777" w:rsidR="00BB18E6" w:rsidRPr="006E3458" w:rsidRDefault="00BB18E6" w:rsidP="007F42BF">
            <w:pPr>
              <w:spacing w:line="260" w:lineRule="auto"/>
              <w:rPr>
                <w:sz w:val="22"/>
                <w:szCs w:val="22"/>
              </w:rPr>
            </w:pPr>
            <w:r w:rsidRPr="006E3458">
              <w:rPr>
                <w:color w:val="1A1A1A"/>
                <w:sz w:val="18"/>
                <w:szCs w:val="18"/>
              </w:rPr>
              <w:t>Einsprüche und Beschwerden (9.7, 9.8)</w:t>
            </w:r>
          </w:p>
        </w:tc>
        <w:tc>
          <w:tcPr>
            <w:tcW w:w="231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51E87B8" w14:textId="77777777" w:rsidR="00BB18E6" w:rsidRPr="006E3458" w:rsidRDefault="00BB18E6" w:rsidP="007F42BF">
            <w:pPr>
              <w:spacing w:line="260" w:lineRule="auto"/>
              <w:rPr>
                <w:sz w:val="22"/>
                <w:szCs w:val="22"/>
              </w:rPr>
            </w:pPr>
            <w:r w:rsidRPr="006E3458">
              <w:rPr>
                <w:color w:val="1A1A1A"/>
                <w:sz w:val="18"/>
                <w:szCs w:val="18"/>
              </w:rPr>
              <w:t>keine eigene Regel gelesen</w:t>
            </w:r>
          </w:p>
        </w:tc>
      </w:tr>
    </w:tbl>
    <w:p w14:paraId="5698C767" w14:textId="77777777" w:rsidR="00BB18E6" w:rsidRPr="006E3458" w:rsidRDefault="00BB18E6" w:rsidP="00BB18E6">
      <w:pPr>
        <w:keepNext/>
        <w:spacing w:before="260" w:after="120"/>
        <w:rPr>
          <w:sz w:val="22"/>
          <w:szCs w:val="22"/>
        </w:rPr>
      </w:pPr>
      <w:r w:rsidRPr="006E3458">
        <w:rPr>
          <w:b/>
          <w:bCs/>
          <w:color w:val="8C5A2B"/>
          <w:sz w:val="28"/>
          <w:szCs w:val="28"/>
        </w:rPr>
        <w:t xml:space="preserve">Der Rahmen in Deutschland, Österreich und der Schweiz</w:t>
      </w:r>
    </w:p>
    <w:p w14:paraId="53367396" w14:textId="77777777" w:rsidR="00BB18E6" w:rsidRPr="006E3458" w:rsidRDefault="00BB18E6" w:rsidP="00BB18E6">
      <w:pPr>
        <w:keepNext/>
        <w:spacing w:before="160" w:after="90"/>
        <w:rPr>
          <w:sz w:val="22"/>
          <w:szCs w:val="22"/>
        </w:rPr>
      </w:pPr>
      <w:r w:rsidRPr="006E3458">
        <w:rPr>
          <w:b/>
          <w:bCs/>
          <w:color w:val="5A5A5A"/>
          <w:sz w:val="20"/>
          <w:szCs w:val="20"/>
        </w:rPr>
        <w:t>Tabelle 5 — DACH-Anker: das Gegenbild der Behörde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4"/>
        <w:gridCol w:w="2795"/>
        <w:gridCol w:w="2697"/>
        <w:gridCol w:w="2409"/>
      </w:tblGrid>
      <w:tr w:rsidR="00BB18E6" w:rsidRPr="006E3458" w14:paraId="611870DF" w14:textId="77777777" w:rsidTr="007F42BF">
        <w:trPr>
          <w:tblHeader/>
        </w:trPr>
        <w:tc>
          <w:tcPr>
            <w:tcW w:w="17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AFD212C" w14:textId="77777777" w:rsidR="00BB18E6" w:rsidRPr="006E3458" w:rsidRDefault="00BB18E6" w:rsidP="007F42BF">
            <w:pPr>
              <w:spacing w:line="260" w:lineRule="auto"/>
              <w:rPr>
                <w:sz w:val="22"/>
                <w:szCs w:val="22"/>
              </w:rPr>
            </w:pPr>
            <w:r w:rsidRPr="006E3458">
              <w:rPr>
                <w:b/>
                <w:bCs/>
                <w:color w:val="FFFFFF"/>
                <w:sz w:val="18"/>
                <w:szCs w:val="18"/>
              </w:rPr>
              <w:t>Ebene</w:t>
            </w:r>
          </w:p>
        </w:tc>
        <w:tc>
          <w:tcPr>
            <w:tcW w:w="279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BEE9378" w14:textId="77777777" w:rsidR="00BB18E6" w:rsidRPr="006E3458" w:rsidRDefault="00BB18E6" w:rsidP="007F42BF">
            <w:pPr>
              <w:spacing w:line="260" w:lineRule="auto"/>
              <w:rPr>
                <w:sz w:val="22"/>
                <w:szCs w:val="22"/>
              </w:rPr>
            </w:pPr>
            <w:r w:rsidRPr="006E3458">
              <w:rPr>
                <w:b/>
                <w:bCs/>
                <w:color w:val="FFFFFF"/>
                <w:sz w:val="18"/>
                <w:szCs w:val="18"/>
              </w:rPr>
              <w:t>Deutschland</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A9C0715" w14:textId="77777777" w:rsidR="00BB18E6" w:rsidRPr="006E3458" w:rsidRDefault="00BB18E6" w:rsidP="007F42BF">
            <w:pPr>
              <w:spacing w:line="260" w:lineRule="auto"/>
              <w:rPr>
                <w:sz w:val="22"/>
                <w:szCs w:val="22"/>
              </w:rPr>
            </w:pPr>
            <w:r w:rsidRPr="006E3458">
              <w:rPr>
                <w:b/>
                <w:bCs/>
                <w:color w:val="FFFFFF"/>
                <w:sz w:val="18"/>
                <w:szCs w:val="18"/>
              </w:rPr>
              <w:t>Österreich</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EC89C14" w14:textId="77777777" w:rsidR="00BB18E6" w:rsidRPr="006E3458" w:rsidRDefault="00BB18E6" w:rsidP="007F42BF">
            <w:pPr>
              <w:spacing w:line="260" w:lineRule="auto"/>
              <w:rPr>
                <w:sz w:val="22"/>
                <w:szCs w:val="22"/>
              </w:rPr>
            </w:pPr>
            <w:r w:rsidRPr="006E3458">
              <w:rPr>
                <w:b/>
                <w:bCs/>
                <w:color w:val="FFFFFF"/>
                <w:sz w:val="18"/>
                <w:szCs w:val="18"/>
              </w:rPr>
              <w:t>Schweiz</w:t>
            </w:r>
          </w:p>
        </w:tc>
      </w:tr>
      <w:tr w:rsidR="00BB18E6" w:rsidRPr="006E3458" w14:paraId="3DC0EA8F"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1AF1167" w14:textId="77777777" w:rsidR="00BB18E6" w:rsidRPr="006E3458" w:rsidRDefault="00BB18E6" w:rsidP="007F42BF">
            <w:pPr>
              <w:spacing w:line="260" w:lineRule="auto"/>
              <w:rPr>
                <w:sz w:val="22"/>
                <w:szCs w:val="22"/>
              </w:rPr>
            </w:pPr>
            <w:r w:rsidRPr="006E3458">
              <w:rPr>
                <w:b/>
                <w:bCs/>
                <w:color w:val="1A1A1A"/>
                <w:sz w:val="18"/>
                <w:szCs w:val="18"/>
              </w:rPr>
              <w:t>Grundlage</w:t>
            </w:r>
          </w:p>
        </w:tc>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43B4F98" w14:textId="77777777" w:rsidR="00BB18E6" w:rsidRPr="006E3458" w:rsidRDefault="00BB18E6" w:rsidP="007F42BF">
            <w:pPr>
              <w:spacing w:line="260" w:lineRule="auto"/>
              <w:rPr>
                <w:sz w:val="22"/>
                <w:szCs w:val="22"/>
              </w:rPr>
            </w:pPr>
            <w:r w:rsidRPr="006E3458">
              <w:rPr>
                <w:color w:val="1A1A1A"/>
                <w:sz w:val="18"/>
                <w:szCs w:val="18"/>
              </w:rPr>
              <w:t>Verordnung (EU) 2017/625, Art. 138; § 39 LFGB verweist darauf</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2695662" w14:textId="77777777" w:rsidR="00BB18E6" w:rsidRPr="006E3458" w:rsidRDefault="00BB18E6" w:rsidP="007F42BF">
            <w:pPr>
              <w:spacing w:line="260" w:lineRule="auto"/>
              <w:rPr>
                <w:sz w:val="22"/>
                <w:szCs w:val="22"/>
              </w:rPr>
            </w:pPr>
            <w:r w:rsidRPr="006E3458">
              <w:rPr>
                <w:color w:val="1A1A1A"/>
                <w:sz w:val="18"/>
                <w:szCs w:val="18"/>
              </w:rPr>
              <w:t>ebenso; § 39 LMSVG</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E23C81D" w14:textId="77777777" w:rsidR="00BB18E6" w:rsidRPr="006E3458" w:rsidRDefault="00BB18E6" w:rsidP="007F42BF">
            <w:pPr>
              <w:spacing w:line="260" w:lineRule="auto"/>
              <w:rPr>
                <w:sz w:val="22"/>
                <w:szCs w:val="22"/>
              </w:rPr>
            </w:pPr>
            <w:r w:rsidRPr="006E3458">
              <w:rPr>
                <w:color w:val="1A1A1A"/>
                <w:sz w:val="18"/>
                <w:szCs w:val="18"/>
              </w:rPr>
              <w:t>LMG, Art. 33 bis 36</w:t>
            </w:r>
          </w:p>
        </w:tc>
      </w:tr>
      <w:tr w:rsidR="00BB18E6" w:rsidRPr="006E3458" w14:paraId="136DEB0B"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F34AB0" w14:textId="77777777" w:rsidR="00BB18E6" w:rsidRPr="006E3458" w:rsidRDefault="00BB18E6" w:rsidP="007F42BF">
            <w:pPr>
              <w:spacing w:line="260" w:lineRule="auto"/>
              <w:rPr>
                <w:sz w:val="22"/>
                <w:szCs w:val="22"/>
              </w:rPr>
            </w:pPr>
            <w:r w:rsidRPr="006E3458">
              <w:rPr>
                <w:b/>
                <w:bCs/>
                <w:color w:val="1A1A1A"/>
                <w:sz w:val="18"/>
                <w:szCs w:val="18"/>
              </w:rPr>
              <w:t>Wer</w:t>
            </w:r>
          </w:p>
        </w:tc>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851A82" w14:textId="77777777" w:rsidR="00BB18E6" w:rsidRPr="006E3458" w:rsidRDefault="00BB18E6" w:rsidP="007F42BF">
            <w:pPr>
              <w:spacing w:line="260" w:lineRule="auto"/>
              <w:rPr>
                <w:sz w:val="22"/>
                <w:szCs w:val="22"/>
              </w:rPr>
            </w:pPr>
            <w:r w:rsidRPr="006E3458">
              <w:rPr>
                <w:color w:val="1A1A1A"/>
                <w:sz w:val="18"/>
                <w:szCs w:val="18"/>
              </w:rPr>
              <w:t>die nach Landesrecht zuständige Behörde</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569529" w14:textId="77777777" w:rsidR="00BB18E6" w:rsidRPr="006E3458" w:rsidRDefault="00BB18E6" w:rsidP="007F42BF">
            <w:pPr>
              <w:spacing w:line="260" w:lineRule="auto"/>
              <w:rPr>
                <w:sz w:val="22"/>
                <w:szCs w:val="22"/>
              </w:rPr>
            </w:pPr>
            <w:r w:rsidRPr="006E3458">
              <w:rPr>
                <w:color w:val="1A1A1A"/>
                <w:sz w:val="18"/>
                <w:szCs w:val="18"/>
              </w:rPr>
              <w:t>Landeshauptmann mit Bescheid; davor das Aufsichtsorgan mit Aufforderung</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9A53EFB" w14:textId="77777777" w:rsidR="00BB18E6" w:rsidRPr="006E3458" w:rsidRDefault="00BB18E6" w:rsidP="007F42BF">
            <w:pPr>
              <w:spacing w:line="260" w:lineRule="auto"/>
              <w:rPr>
                <w:sz w:val="22"/>
                <w:szCs w:val="22"/>
              </w:rPr>
            </w:pPr>
            <w:r w:rsidRPr="006E3458">
              <w:rPr>
                <w:color w:val="1A1A1A"/>
                <w:sz w:val="18"/>
                <w:szCs w:val="18"/>
              </w:rPr>
              <w:t>die kantonale Vollzugsbehörde mit Beanstandung</w:t>
            </w:r>
          </w:p>
        </w:tc>
      </w:tr>
      <w:tr w:rsidR="00BB18E6" w:rsidRPr="006E3458" w14:paraId="2E7B4BE8"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ADEBFE3" w14:textId="77777777" w:rsidR="00BB18E6" w:rsidRPr="006E3458" w:rsidRDefault="00BB18E6" w:rsidP="007F42BF">
            <w:pPr>
              <w:spacing w:line="260" w:lineRule="auto"/>
              <w:rPr>
                <w:sz w:val="22"/>
                <w:szCs w:val="22"/>
              </w:rPr>
            </w:pPr>
            <w:r w:rsidRPr="006E3458">
              <w:rPr>
                <w:b/>
                <w:bCs/>
                <w:color w:val="1A1A1A"/>
                <w:sz w:val="18"/>
                <w:szCs w:val="18"/>
              </w:rPr>
              <w:t>Was</w:t>
            </w:r>
          </w:p>
        </w:tc>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E745ED3" w14:textId="77777777" w:rsidR="00BB18E6" w:rsidRPr="006E3458" w:rsidRDefault="00BB18E6" w:rsidP="007F42BF">
            <w:pPr>
              <w:spacing w:line="260" w:lineRule="auto"/>
              <w:rPr>
                <w:sz w:val="22"/>
                <w:szCs w:val="22"/>
              </w:rPr>
            </w:pPr>
            <w:r w:rsidRPr="006E3458">
              <w:rPr>
                <w:color w:val="1A1A1A"/>
                <w:sz w:val="18"/>
                <w:szCs w:val="18"/>
              </w:rPr>
              <w:t>Verstoß beenden, Wiederholung verhindern; etwa häufigere Eigenkontrollen</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166AC20" w14:textId="77777777" w:rsidR="00BB18E6" w:rsidRPr="006E3458" w:rsidRDefault="00BB18E6" w:rsidP="007F42BF">
            <w:pPr>
              <w:spacing w:line="260" w:lineRule="auto"/>
              <w:rPr>
                <w:sz w:val="22"/>
                <w:szCs w:val="22"/>
              </w:rPr>
            </w:pPr>
            <w:r w:rsidRPr="006E3458">
              <w:rPr>
                <w:color w:val="1A1A1A"/>
                <w:sz w:val="18"/>
                <w:szCs w:val="18"/>
              </w:rPr>
              <w:t>Mängel beheben, mit angemessener Frist; über die Durchführung berichten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AE641E9" w14:textId="77777777" w:rsidR="00BB18E6" w:rsidRPr="006E3458" w:rsidRDefault="00BB18E6" w:rsidP="007F42BF">
            <w:pPr>
              <w:spacing w:line="260" w:lineRule="auto"/>
              <w:rPr>
                <w:sz w:val="22"/>
                <w:szCs w:val="22"/>
              </w:rPr>
            </w:pPr>
            <w:r w:rsidRPr="006E3458">
              <w:rPr>
                <w:color w:val="1A1A1A"/>
                <w:sz w:val="18"/>
                <w:szCs w:val="18"/>
              </w:rPr>
              <w:t>Ursachen abklären, Maßnahmen treffen, darüber informieren</w:t>
            </w:r>
          </w:p>
        </w:tc>
      </w:tr>
      <w:tr w:rsidR="00BB18E6" w:rsidRPr="006E3458" w14:paraId="4C68FFBF"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1BC8F7" w14:textId="77777777" w:rsidR="00BB18E6" w:rsidRPr="006E3458" w:rsidRDefault="00BB18E6" w:rsidP="007F42BF">
            <w:pPr>
              <w:spacing w:line="260" w:lineRule="auto"/>
              <w:rPr>
                <w:sz w:val="22"/>
                <w:szCs w:val="22"/>
              </w:rPr>
            </w:pPr>
            <w:r w:rsidRPr="006E3458">
              <w:rPr>
                <w:b/>
                <w:bCs/>
                <w:color w:val="1A1A1A"/>
                <w:sz w:val="18"/>
                <w:szCs w:val="18"/>
              </w:rPr>
              <w:t>Kosten</w:t>
            </w:r>
          </w:p>
        </w:tc>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F982BA" w14:textId="77777777" w:rsidR="00BB18E6" w:rsidRPr="006E3458" w:rsidRDefault="00BB18E6" w:rsidP="007F42BF">
            <w:pPr>
              <w:spacing w:line="260" w:lineRule="auto"/>
              <w:rPr>
                <w:sz w:val="22"/>
                <w:szCs w:val="22"/>
              </w:rPr>
            </w:pPr>
            <w:r w:rsidRPr="006E3458">
              <w:rPr>
                <w:color w:val="1A1A1A"/>
                <w:sz w:val="18"/>
                <w:szCs w:val="18"/>
              </w:rPr>
              <w:t>zu Lasten des Unternehmers</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618C8A1" w14:textId="77777777" w:rsidR="00BB18E6" w:rsidRPr="006E3458" w:rsidRDefault="00BB18E6" w:rsidP="007F42BF">
            <w:pPr>
              <w:spacing w:line="260" w:lineRule="auto"/>
              <w:rPr>
                <w:sz w:val="22"/>
                <w:szCs w:val="22"/>
              </w:rPr>
            </w:pPr>
            <w:r w:rsidRPr="006E3458">
              <w:rPr>
                <w:color w:val="1A1A1A"/>
                <w:sz w:val="18"/>
                <w:szCs w:val="18"/>
              </w:rPr>
              <w:t>der Unternehmer trägt die Kosten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D57EA9" w14:textId="77777777" w:rsidR="00BB18E6" w:rsidRPr="006E3458" w:rsidRDefault="00BB18E6" w:rsidP="007F42BF">
            <w:pPr>
              <w:spacing w:line="260" w:lineRule="auto"/>
              <w:rPr>
                <w:sz w:val="22"/>
                <w:szCs w:val="22"/>
              </w:rPr>
            </w:pPr>
            <w:r w:rsidRPr="006E3458">
              <w:rPr>
                <w:color w:val="1A1A1A"/>
                <w:sz w:val="18"/>
                <w:szCs w:val="18"/>
              </w:rPr>
              <w:t>Gebühr bei Beanstandung</w:t>
            </w:r>
          </w:p>
        </w:tc>
      </w:tr>
    </w:tbl>
    <w:p>
      <w:r>
        <w:rPr>
          <w:b w:val="0"/>
          <w:i/>
          <w:sz w:val="18"/>
        </w:rPr>
        <w:t>Stand der Tabelle: 3. Oktober 2026. Die laufende Fassung aller DACH-Anker des Bandes, mit der geltenden Angabe und der Quelle jeder Änderung, führt die Plattform in der Datei «Band6b_Rechtsanker_DACH_laufend».</w:t>
      </w:r>
    </w:p>
    <w:p>
      <w:r>
        <w:rPr>
          <w:b w:val="0"/>
          <w:i w:val="0"/>
          <w:color w:val="8C5A2B"/>
          <w:sz w:val="17"/>
        </w:rPr>
        <w:t>Quelle: Francesco Dore, Das Steuer und die Lupe, Band 6b — ISO 22000: Der Beweis auf dem Teller, Abschnitt 4.11. Edizioni Effedore 2026. © 2026 Francesco Dore. Zur Verwendung im eigenen Betrieb frei bearbeitbar. buecher.effedore.com</w:t>
      </w:r>
    </w:p>
    <w:sectPr w:rsidR="00E264FF" w:rsidRPr="006E3458" w:rsidSect="00D968E0">
      <w:footerReference w:type="default" r:id="rId43"/>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270" w14:textId="77777777" w:rsidR="00975127" w:rsidRDefault="00975127">
      <w:r>
        <w:separator/>
      </w:r>
    </w:p>
  </w:endnote>
  <w:endnote w:type="continuationSeparator" w:id="0">
    <w:p w14:paraId="447666B4" w14:textId="77777777" w:rsidR="00975127" w:rsidRDefault="00975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6b · Arbeitsmaterial 4.11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F9A48" w14:textId="77777777" w:rsidR="00975127" w:rsidRDefault="00975127">
      <w:r>
        <w:separator/>
      </w:r>
    </w:p>
  </w:footnote>
  <w:footnote w:type="continuationSeparator" w:id="0">
    <w:p w14:paraId="2E3B3C1F" w14:textId="77777777" w:rsidR="00975127" w:rsidRDefault="009751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1170"/>
    <w:multiLevelType w:val="hybridMultilevel"/>
    <w:tmpl w:val="5E72B158"/>
    <w:lvl w:ilvl="0" w:tplc="F6EC4E42">
      <w:start w:val="1"/>
      <w:numFmt w:val="bullet"/>
      <w:lvlText w:val="●"/>
      <w:lvlJc w:val="left"/>
      <w:pPr>
        <w:ind w:left="720" w:hanging="360"/>
      </w:pPr>
    </w:lvl>
    <w:lvl w:ilvl="1" w:tplc="8DF432DE">
      <w:start w:val="1"/>
      <w:numFmt w:val="bullet"/>
      <w:lvlText w:val="○"/>
      <w:lvlJc w:val="left"/>
      <w:pPr>
        <w:ind w:left="1440" w:hanging="360"/>
      </w:pPr>
    </w:lvl>
    <w:lvl w:ilvl="2" w:tplc="F1F853CA">
      <w:start w:val="1"/>
      <w:numFmt w:val="bullet"/>
      <w:lvlText w:val="■"/>
      <w:lvlJc w:val="left"/>
      <w:pPr>
        <w:ind w:left="2160" w:hanging="360"/>
      </w:pPr>
    </w:lvl>
    <w:lvl w:ilvl="3" w:tplc="F45AAD32">
      <w:start w:val="1"/>
      <w:numFmt w:val="bullet"/>
      <w:lvlText w:val="●"/>
      <w:lvlJc w:val="left"/>
      <w:pPr>
        <w:ind w:left="2880" w:hanging="360"/>
      </w:pPr>
    </w:lvl>
    <w:lvl w:ilvl="4" w:tplc="D73CD862">
      <w:start w:val="1"/>
      <w:numFmt w:val="bullet"/>
      <w:lvlText w:val="○"/>
      <w:lvlJc w:val="left"/>
      <w:pPr>
        <w:ind w:left="3600" w:hanging="360"/>
      </w:pPr>
    </w:lvl>
    <w:lvl w:ilvl="5" w:tplc="C126730C">
      <w:start w:val="1"/>
      <w:numFmt w:val="bullet"/>
      <w:lvlText w:val="■"/>
      <w:lvlJc w:val="left"/>
      <w:pPr>
        <w:ind w:left="4320" w:hanging="360"/>
      </w:pPr>
    </w:lvl>
    <w:lvl w:ilvl="6" w:tplc="11A8AF56">
      <w:start w:val="1"/>
      <w:numFmt w:val="bullet"/>
      <w:lvlText w:val="●"/>
      <w:lvlJc w:val="left"/>
      <w:pPr>
        <w:ind w:left="5040" w:hanging="360"/>
      </w:pPr>
    </w:lvl>
    <w:lvl w:ilvl="7" w:tplc="01BE2466">
      <w:start w:val="1"/>
      <w:numFmt w:val="bullet"/>
      <w:lvlText w:val="●"/>
      <w:lvlJc w:val="left"/>
      <w:pPr>
        <w:ind w:left="5760" w:hanging="360"/>
      </w:pPr>
    </w:lvl>
    <w:lvl w:ilvl="8" w:tplc="E68AC44A">
      <w:start w:val="1"/>
      <w:numFmt w:val="bullet"/>
      <w:lvlText w:val="●"/>
      <w:lvlJc w:val="left"/>
      <w:pPr>
        <w:ind w:left="6480" w:hanging="360"/>
      </w:pPr>
    </w:lvl>
  </w:abstractNum>
  <w:abstractNum w:abstractNumId="1" w15:restartNumberingAfterBreak="0">
    <w:nsid w:val="4A2A740B"/>
    <w:multiLevelType w:val="hybridMultilevel"/>
    <w:tmpl w:val="46C0A860"/>
    <w:lvl w:ilvl="0" w:tplc="F55C7946">
      <w:start w:val="1"/>
      <w:numFmt w:val="bullet"/>
      <w:lvlText w:val="●"/>
      <w:lvlJc w:val="left"/>
      <w:pPr>
        <w:ind w:left="720" w:hanging="360"/>
      </w:pPr>
    </w:lvl>
    <w:lvl w:ilvl="1" w:tplc="F8C672CE">
      <w:start w:val="1"/>
      <w:numFmt w:val="bullet"/>
      <w:lvlText w:val="○"/>
      <w:lvlJc w:val="left"/>
      <w:pPr>
        <w:ind w:left="1440" w:hanging="360"/>
      </w:pPr>
    </w:lvl>
    <w:lvl w:ilvl="2" w:tplc="EE04D1BE">
      <w:start w:val="1"/>
      <w:numFmt w:val="bullet"/>
      <w:lvlText w:val="■"/>
      <w:lvlJc w:val="left"/>
      <w:pPr>
        <w:ind w:left="2160" w:hanging="360"/>
      </w:pPr>
    </w:lvl>
    <w:lvl w:ilvl="3" w:tplc="FC9CAD78">
      <w:start w:val="1"/>
      <w:numFmt w:val="bullet"/>
      <w:lvlText w:val="●"/>
      <w:lvlJc w:val="left"/>
      <w:pPr>
        <w:ind w:left="2880" w:hanging="360"/>
      </w:pPr>
    </w:lvl>
    <w:lvl w:ilvl="4" w:tplc="53A07DD0">
      <w:start w:val="1"/>
      <w:numFmt w:val="bullet"/>
      <w:lvlText w:val="○"/>
      <w:lvlJc w:val="left"/>
      <w:pPr>
        <w:ind w:left="3600" w:hanging="360"/>
      </w:pPr>
    </w:lvl>
    <w:lvl w:ilvl="5" w:tplc="F70AE78A">
      <w:start w:val="1"/>
      <w:numFmt w:val="bullet"/>
      <w:lvlText w:val="■"/>
      <w:lvlJc w:val="left"/>
      <w:pPr>
        <w:ind w:left="4320" w:hanging="360"/>
      </w:pPr>
    </w:lvl>
    <w:lvl w:ilvl="6" w:tplc="1EC613CE">
      <w:start w:val="1"/>
      <w:numFmt w:val="bullet"/>
      <w:lvlText w:val="●"/>
      <w:lvlJc w:val="left"/>
      <w:pPr>
        <w:ind w:left="5040" w:hanging="360"/>
      </w:pPr>
    </w:lvl>
    <w:lvl w:ilvl="7" w:tplc="4C8269D8">
      <w:start w:val="1"/>
      <w:numFmt w:val="bullet"/>
      <w:lvlText w:val="●"/>
      <w:lvlJc w:val="left"/>
      <w:pPr>
        <w:ind w:left="5760" w:hanging="360"/>
      </w:pPr>
    </w:lvl>
    <w:lvl w:ilvl="8" w:tplc="257A402A">
      <w:start w:val="1"/>
      <w:numFmt w:val="bullet"/>
      <w:lvlText w:val="●"/>
      <w:lvlJc w:val="left"/>
      <w:pPr>
        <w:ind w:left="6480" w:hanging="360"/>
      </w:pPr>
    </w:lvl>
  </w:abstractNum>
  <w:abstractNum w:abstractNumId="2" w15:restartNumberingAfterBreak="0">
    <w:nsid w:val="55DB6ADF"/>
    <w:multiLevelType w:val="hybridMultilevel"/>
    <w:tmpl w:val="7AB0243E"/>
    <w:lvl w:ilvl="0" w:tplc="AC409AC6">
      <w:start w:val="1"/>
      <w:numFmt w:val="bullet"/>
      <w:lvlText w:val="●"/>
      <w:lvlJc w:val="left"/>
      <w:pPr>
        <w:ind w:left="720" w:hanging="360"/>
      </w:pPr>
    </w:lvl>
    <w:lvl w:ilvl="1" w:tplc="46D265D6">
      <w:start w:val="1"/>
      <w:numFmt w:val="bullet"/>
      <w:lvlText w:val="○"/>
      <w:lvlJc w:val="left"/>
      <w:pPr>
        <w:ind w:left="1440" w:hanging="360"/>
      </w:pPr>
    </w:lvl>
    <w:lvl w:ilvl="2" w:tplc="352C6920">
      <w:start w:val="1"/>
      <w:numFmt w:val="bullet"/>
      <w:lvlText w:val="■"/>
      <w:lvlJc w:val="left"/>
      <w:pPr>
        <w:ind w:left="2160" w:hanging="360"/>
      </w:pPr>
    </w:lvl>
    <w:lvl w:ilvl="3" w:tplc="794E478A">
      <w:start w:val="1"/>
      <w:numFmt w:val="bullet"/>
      <w:lvlText w:val="●"/>
      <w:lvlJc w:val="left"/>
      <w:pPr>
        <w:ind w:left="2880" w:hanging="360"/>
      </w:pPr>
    </w:lvl>
    <w:lvl w:ilvl="4" w:tplc="EB7ECFDE">
      <w:start w:val="1"/>
      <w:numFmt w:val="bullet"/>
      <w:lvlText w:val="○"/>
      <w:lvlJc w:val="left"/>
      <w:pPr>
        <w:ind w:left="3600" w:hanging="360"/>
      </w:pPr>
    </w:lvl>
    <w:lvl w:ilvl="5" w:tplc="04C07704">
      <w:start w:val="1"/>
      <w:numFmt w:val="bullet"/>
      <w:lvlText w:val="■"/>
      <w:lvlJc w:val="left"/>
      <w:pPr>
        <w:ind w:left="4320" w:hanging="360"/>
      </w:pPr>
    </w:lvl>
    <w:lvl w:ilvl="6" w:tplc="3248459A">
      <w:start w:val="1"/>
      <w:numFmt w:val="bullet"/>
      <w:lvlText w:val="●"/>
      <w:lvlJc w:val="left"/>
      <w:pPr>
        <w:ind w:left="5040" w:hanging="360"/>
      </w:pPr>
    </w:lvl>
    <w:lvl w:ilvl="7" w:tplc="A0321374">
      <w:start w:val="1"/>
      <w:numFmt w:val="bullet"/>
      <w:lvlText w:val="●"/>
      <w:lvlJc w:val="left"/>
      <w:pPr>
        <w:ind w:left="5760" w:hanging="360"/>
      </w:pPr>
    </w:lvl>
    <w:lvl w:ilvl="8" w:tplc="BB38CF84">
      <w:start w:val="1"/>
      <w:numFmt w:val="bullet"/>
      <w:lvlText w:val="●"/>
      <w:lvlJc w:val="left"/>
      <w:pPr>
        <w:ind w:left="6480" w:hanging="360"/>
      </w:pPr>
    </w:lvl>
  </w:abstractNum>
  <w:abstractNum w:abstractNumId="3" w15:restartNumberingAfterBreak="0">
    <w:nsid w:val="5FD671C8"/>
    <w:multiLevelType w:val="hybridMultilevel"/>
    <w:tmpl w:val="B770E0E2"/>
    <w:lvl w:ilvl="0" w:tplc="E21CDAF8">
      <w:start w:val="1"/>
      <w:numFmt w:val="bullet"/>
      <w:lvlText w:val="●"/>
      <w:lvlJc w:val="left"/>
      <w:pPr>
        <w:ind w:left="720" w:hanging="360"/>
      </w:pPr>
    </w:lvl>
    <w:lvl w:ilvl="1" w:tplc="ED847D64">
      <w:start w:val="1"/>
      <w:numFmt w:val="bullet"/>
      <w:lvlText w:val="○"/>
      <w:lvlJc w:val="left"/>
      <w:pPr>
        <w:ind w:left="1440" w:hanging="360"/>
      </w:pPr>
    </w:lvl>
    <w:lvl w:ilvl="2" w:tplc="CD6C5EE6">
      <w:start w:val="1"/>
      <w:numFmt w:val="bullet"/>
      <w:lvlText w:val="■"/>
      <w:lvlJc w:val="left"/>
      <w:pPr>
        <w:ind w:left="2160" w:hanging="360"/>
      </w:pPr>
    </w:lvl>
    <w:lvl w:ilvl="3" w:tplc="FFE48B3C">
      <w:start w:val="1"/>
      <w:numFmt w:val="bullet"/>
      <w:lvlText w:val="●"/>
      <w:lvlJc w:val="left"/>
      <w:pPr>
        <w:ind w:left="2880" w:hanging="360"/>
      </w:pPr>
    </w:lvl>
    <w:lvl w:ilvl="4" w:tplc="1188056C">
      <w:start w:val="1"/>
      <w:numFmt w:val="bullet"/>
      <w:lvlText w:val="○"/>
      <w:lvlJc w:val="left"/>
      <w:pPr>
        <w:ind w:left="3600" w:hanging="360"/>
      </w:pPr>
    </w:lvl>
    <w:lvl w:ilvl="5" w:tplc="437A0712">
      <w:start w:val="1"/>
      <w:numFmt w:val="bullet"/>
      <w:lvlText w:val="■"/>
      <w:lvlJc w:val="left"/>
      <w:pPr>
        <w:ind w:left="4320" w:hanging="360"/>
      </w:pPr>
    </w:lvl>
    <w:lvl w:ilvl="6" w:tplc="7CFC5F32">
      <w:start w:val="1"/>
      <w:numFmt w:val="bullet"/>
      <w:lvlText w:val="●"/>
      <w:lvlJc w:val="left"/>
      <w:pPr>
        <w:ind w:left="5040" w:hanging="360"/>
      </w:pPr>
    </w:lvl>
    <w:lvl w:ilvl="7" w:tplc="587CFD3C">
      <w:start w:val="1"/>
      <w:numFmt w:val="bullet"/>
      <w:lvlText w:val="●"/>
      <w:lvlJc w:val="left"/>
      <w:pPr>
        <w:ind w:left="5760" w:hanging="360"/>
      </w:pPr>
    </w:lvl>
    <w:lvl w:ilvl="8" w:tplc="7CB80946">
      <w:start w:val="1"/>
      <w:numFmt w:val="bullet"/>
      <w:lvlText w:val="●"/>
      <w:lvlJc w:val="left"/>
      <w:pPr>
        <w:ind w:left="6480" w:hanging="360"/>
      </w:pPr>
    </w:lvl>
  </w:abstractNum>
  <w:num w:numId="1" w16cid:durableId="1297763543">
    <w:abstractNumId w:val="0"/>
    <w:lvlOverride w:ilvl="0">
      <w:startOverride w:val="1"/>
    </w:lvlOverride>
  </w:num>
  <w:num w:numId="2" w16cid:durableId="1363945006">
    <w:abstractNumId w:val="1"/>
    <w:lvlOverride w:ilvl="0">
      <w:startOverride w:val="1"/>
    </w:lvlOverride>
  </w:num>
  <w:num w:numId="3" w16cid:durableId="196503423">
    <w:abstractNumId w:val="2"/>
    <w:lvlOverride w:ilvl="0">
      <w:startOverride w:val="1"/>
    </w:lvlOverride>
  </w:num>
  <w:num w:numId="4" w16cid:durableId="93548407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4FF"/>
    <w:rsid w:val="001073C7"/>
    <w:rsid w:val="0012138A"/>
    <w:rsid w:val="001367EF"/>
    <w:rsid w:val="001F1A9F"/>
    <w:rsid w:val="00464348"/>
    <w:rsid w:val="00476184"/>
    <w:rsid w:val="004B10E0"/>
    <w:rsid w:val="004F1D38"/>
    <w:rsid w:val="005523E2"/>
    <w:rsid w:val="00553F40"/>
    <w:rsid w:val="005712E3"/>
    <w:rsid w:val="005A2490"/>
    <w:rsid w:val="00665786"/>
    <w:rsid w:val="006E3458"/>
    <w:rsid w:val="00747078"/>
    <w:rsid w:val="00830A55"/>
    <w:rsid w:val="008B140C"/>
    <w:rsid w:val="008C723C"/>
    <w:rsid w:val="008D7914"/>
    <w:rsid w:val="0091110A"/>
    <w:rsid w:val="00975127"/>
    <w:rsid w:val="009A3FDA"/>
    <w:rsid w:val="00A2348A"/>
    <w:rsid w:val="00A75D5A"/>
    <w:rsid w:val="00AA468E"/>
    <w:rsid w:val="00AE3C21"/>
    <w:rsid w:val="00B341CF"/>
    <w:rsid w:val="00B44BCD"/>
    <w:rsid w:val="00B82C6C"/>
    <w:rsid w:val="00BB18E6"/>
    <w:rsid w:val="00CA1BC7"/>
    <w:rsid w:val="00D968E0"/>
    <w:rsid w:val="00DA6FE7"/>
    <w:rsid w:val="00E264FF"/>
    <w:rsid w:val="00E64A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6F14"/>
  <w15:docId w15:val="{A8DB9C20-3AB9-4465-8003-79F163A5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link w:val="Titolo1Carattere"/>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B82C6C"/>
    <w:pPr>
      <w:spacing w:after="100"/>
    </w:pPr>
    <w:rPr>
      <w:sz w:val="22"/>
      <w:szCs w:val="22"/>
    </w:rPr>
  </w:style>
  <w:style w:type="paragraph" w:styleId="Sommario2">
    <w:name w:val="toc 2"/>
    <w:basedOn w:val="Normale"/>
    <w:next w:val="Normale"/>
    <w:autoRedefine/>
    <w:uiPriority w:val="39"/>
    <w:unhideWhenUsed/>
    <w:rsid w:val="00B82C6C"/>
    <w:pPr>
      <w:spacing w:after="100"/>
      <w:ind w:left="210"/>
    </w:pPr>
    <w:rPr>
      <w:sz w:val="22"/>
      <w:szCs w:val="22"/>
    </w:rPr>
  </w:style>
  <w:style w:type="character" w:customStyle="1" w:styleId="Titolo1Carattere">
    <w:name w:val="Titolo 1 Carattere"/>
    <w:basedOn w:val="Carpredefinitoparagrafo"/>
    <w:link w:val="Titolo1"/>
    <w:uiPriority w:val="9"/>
    <w:rsid w:val="00464348"/>
    <w:rPr>
      <w:b/>
      <w:bCs/>
      <w:color w:val="002060"/>
      <w:sz w:val="36"/>
      <w:szCs w:val="36"/>
    </w:rPr>
  </w:style>
  <w:style w:type="paragraph" w:styleId="Titolosommario">
    <w:name w:val="TOC Heading"/>
    <w:basedOn w:val="Titolo1"/>
    <w:next w:val="Normale"/>
    <w:uiPriority w:val="39"/>
    <w:unhideWhenUsed/>
    <w:qFormat/>
    <w:rsid w:val="00BB18E6"/>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 Id="rId43"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0AE79-95F3-4233-8919-C114EDDD7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143973</Words>
  <Characters>820647</Characters>
  <Application>Microsoft Office Word</Application>
  <DocSecurity>0</DocSecurity>
  <Lines>6838</Lines>
  <Paragraphs>1925</Paragraphs>
  <ScaleCrop>false</ScaleCrop>
  <HeadingPairs>
    <vt:vector size="2" baseType="variant">
      <vt:variant>
        <vt:lpstr>Titolo</vt:lpstr>
      </vt:variant>
      <vt:variant>
        <vt:i4>1</vt:i4>
      </vt:variant>
    </vt:vector>
  </HeadingPairs>
  <TitlesOfParts>
    <vt:vector size="1" baseType="lpstr">
      <vt:lpstr>Das Steuer und die Lupe — Band 6b — ISO 22000 — Der Beweis auf dem Teller</vt:lpstr>
    </vt:vector>
  </TitlesOfParts>
  <Company/>
  <LinksUpToDate>false</LinksUpToDate>
  <CharactersWithSpaces>962695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6b — ISO 22000 — Der Beweis auf dem Teller</dc:title>
  <dc:creator>Francesco Dore</dc:creator>
  <cp:lastModifiedBy>Francesco Dore</cp:lastModifiedBy>
  <cp:revision>9</cp:revision>
  <cp:lastPrinted>2026-10-04T23:47:00Z</cp:lastPrinted>
  <dcterms:created xsi:type="dcterms:W3CDTF">2026-10-04T22:59:00Z</dcterms:created>
  <dcterms:modified xsi:type="dcterms:W3CDTF">2026-10-04T23:52:00Z</dcterms:modified>
</cp:coreProperties>
</file>