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58BCD786"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4.2</w:t>
      </w:r>
    </w:p>
    <w:p>
      <w:r>
        <w:rPr>
          <w:b/>
          <w:i w:val="0"/>
          <w:sz w:val="24"/>
        </w:rPr>
        <w:t>Die Wahl der Zertifizierungsstelle</w:t>
      </w:r>
    </w:p>
    <w:p>
      <w:r>
        <w:rPr>
          <w:b w:val="0"/>
          <w:i/>
          <w:sz w:val="20"/>
        </w:rPr>
        <w:t>Die Stelle wählen: die Fragen an ein Angebot, und die Frage, wer kommt.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5C33E4EA"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FA51C19"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Als Sie Ihre Zertifizierungsstelle wählten: Wussten Sie, wer in Ihre Küche kommen würde, und ob er je in einer Hotelküche geprüft hat? Oder kannten Sie nur den Tagessatz?</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331C90C5"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67AD7864" w14:textId="77777777" w:rsidR="00BB18E6" w:rsidRPr="006E3458" w:rsidRDefault="00BB18E6" w:rsidP="00BB18E6">
      <w:pPr>
        <w:keepNext/>
        <w:spacing w:before="160" w:after="90"/>
        <w:rPr>
          <w:sz w:val="22"/>
          <w:szCs w:val="22"/>
        </w:rPr>
      </w:pPr>
      <w:r w:rsidRPr="006E3458">
        <w:rPr>
          <w:b/>
          <w:bCs/>
          <w:color w:val="5A5A5A"/>
          <w:sz w:val="20"/>
          <w:szCs w:val="20"/>
        </w:rPr>
        <w:t>Tabelle 2 — Fünf Fragen an eine Zertifizierungsstelle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5"/>
        <w:gridCol w:w="3662"/>
        <w:gridCol w:w="3469"/>
      </w:tblGrid>
      <w:tr w:rsidR="00BB18E6" w:rsidRPr="006E3458" w14:paraId="4D7CA4A7" w14:textId="77777777" w:rsidTr="007F42BF">
        <w:trPr>
          <w:tblHeader/>
        </w:trPr>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4F08998"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ADB49F6" w14:textId="77777777" w:rsidR="00BB18E6" w:rsidRPr="006E3458" w:rsidRDefault="00BB18E6" w:rsidP="007F42BF">
            <w:pPr>
              <w:spacing w:line="260" w:lineRule="auto"/>
              <w:rPr>
                <w:sz w:val="22"/>
                <w:szCs w:val="22"/>
              </w:rPr>
            </w:pPr>
            <w:r w:rsidRPr="006E3458">
              <w:rPr>
                <w:b/>
                <w:bCs/>
                <w:color w:val="FFFFFF"/>
                <w:sz w:val="18"/>
                <w:szCs w:val="18"/>
              </w:rPr>
              <w:t>Warum sie zählt</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B12F9E" w14:textId="77777777" w:rsidR="00BB18E6" w:rsidRPr="006E3458" w:rsidRDefault="00BB18E6" w:rsidP="007F42BF">
            <w:pPr>
              <w:spacing w:line="260" w:lineRule="auto"/>
              <w:rPr>
                <w:sz w:val="22"/>
                <w:szCs w:val="22"/>
              </w:rPr>
            </w:pPr>
            <w:r w:rsidRPr="006E3458">
              <w:rPr>
                <w:b/>
                <w:bCs/>
                <w:color w:val="FFFFFF"/>
                <w:sz w:val="18"/>
                <w:szCs w:val="18"/>
              </w:rPr>
              <w:t>Was als Antwort genügt</w:t>
            </w:r>
          </w:p>
        </w:tc>
      </w:tr>
      <w:tr w:rsidR="00BB18E6" w:rsidRPr="006E3458" w14:paraId="3C91B5CA"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C575DB" w14:textId="77777777" w:rsidR="00BB18E6" w:rsidRPr="006E3458" w:rsidRDefault="00BB18E6" w:rsidP="007F42BF">
            <w:pPr>
              <w:spacing w:line="260" w:lineRule="auto"/>
              <w:rPr>
                <w:sz w:val="22"/>
                <w:szCs w:val="22"/>
              </w:rPr>
            </w:pPr>
            <w:r w:rsidRPr="006E3458">
              <w:rPr>
                <w:b/>
                <w:bCs/>
                <w:color w:val="1A1A1A"/>
                <w:sz w:val="18"/>
                <w:szCs w:val="18"/>
              </w:rPr>
              <w:t>Wer kommt?</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472E92" w14:textId="77777777" w:rsidR="00BB18E6" w:rsidRPr="006E3458" w:rsidRDefault="00BB18E6" w:rsidP="007F42BF">
            <w:pPr>
              <w:spacing w:line="260" w:lineRule="auto"/>
              <w:rPr>
                <w:sz w:val="22"/>
                <w:szCs w:val="22"/>
              </w:rPr>
            </w:pPr>
            <w:r w:rsidRPr="006E3458">
              <w:rPr>
                <w:color w:val="1A1A1A"/>
                <w:sz w:val="18"/>
                <w:szCs w:val="18"/>
              </w:rPr>
              <w:t>Das Audit ist ein Mensch, die Stelle ein Briefkopf.</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D272F9" w14:textId="77777777" w:rsidR="00BB18E6" w:rsidRPr="006E3458" w:rsidRDefault="00BB18E6" w:rsidP="007F42BF">
            <w:pPr>
              <w:spacing w:line="260" w:lineRule="auto"/>
              <w:rPr>
                <w:sz w:val="22"/>
                <w:szCs w:val="22"/>
              </w:rPr>
            </w:pPr>
            <w:r w:rsidRPr="006E3458">
              <w:rPr>
                <w:color w:val="1A1A1A"/>
                <w:sz w:val="18"/>
                <w:szCs w:val="18"/>
              </w:rPr>
              <w:t>Name, Lebenslauf, Zahl der Hotelaudits, Gespräch vor dem Vertrag</w:t>
            </w:r>
          </w:p>
        </w:tc>
      </w:tr>
      <w:tr w:rsidR="00BB18E6" w:rsidRPr="006E3458" w14:paraId="0EC9A318"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F7DF9F" w14:textId="77777777" w:rsidR="00BB18E6" w:rsidRPr="006E3458" w:rsidRDefault="00BB18E6" w:rsidP="007F42BF">
            <w:pPr>
              <w:spacing w:line="260" w:lineRule="auto"/>
              <w:rPr>
                <w:sz w:val="22"/>
                <w:szCs w:val="22"/>
              </w:rPr>
            </w:pPr>
            <w:r w:rsidRPr="006E3458">
              <w:rPr>
                <w:b/>
                <w:bCs/>
                <w:color w:val="1A1A1A"/>
                <w:sz w:val="18"/>
                <w:szCs w:val="18"/>
              </w:rPr>
              <w:t>Wie ist die Zeit berechnet?</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4ABD6B" w14:textId="77777777" w:rsidR="00BB18E6" w:rsidRPr="006E3458" w:rsidRDefault="00BB18E6" w:rsidP="007F42BF">
            <w:pPr>
              <w:spacing w:line="260" w:lineRule="auto"/>
              <w:rPr>
                <w:sz w:val="22"/>
                <w:szCs w:val="22"/>
              </w:rPr>
            </w:pPr>
            <w:r w:rsidRPr="006E3458">
              <w:rPr>
                <w:color w:val="1A1A1A"/>
                <w:sz w:val="18"/>
                <w:szCs w:val="18"/>
              </w:rPr>
              <w:t>Die Tage folgen aus einer Rechnung und sind keine Verhandlungssache.</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515F81" w14:textId="77777777" w:rsidR="00BB18E6" w:rsidRPr="006E3458" w:rsidRDefault="00BB18E6" w:rsidP="007F42BF">
            <w:pPr>
              <w:spacing w:line="260" w:lineRule="auto"/>
              <w:rPr>
                <w:sz w:val="22"/>
                <w:szCs w:val="22"/>
              </w:rPr>
            </w:pPr>
            <w:r w:rsidRPr="006E3458">
              <w:rPr>
                <w:color w:val="1A1A1A"/>
                <w:sz w:val="18"/>
                <w:szCs w:val="18"/>
              </w:rPr>
              <w:t>die Rechnung mit ihren Angaben</w:t>
            </w:r>
          </w:p>
        </w:tc>
      </w:tr>
      <w:tr w:rsidR="00BB18E6" w:rsidRPr="006E3458" w14:paraId="3D79C1C6"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829147" w14:textId="77777777" w:rsidR="00BB18E6" w:rsidRPr="006E3458" w:rsidRDefault="00BB18E6" w:rsidP="007F42BF">
            <w:pPr>
              <w:spacing w:line="260" w:lineRule="auto"/>
              <w:rPr>
                <w:sz w:val="22"/>
                <w:szCs w:val="22"/>
              </w:rPr>
            </w:pPr>
            <w:r w:rsidRPr="006E3458">
              <w:rPr>
                <w:b/>
                <w:bCs/>
                <w:color w:val="1A1A1A"/>
                <w:sz w:val="18"/>
                <w:szCs w:val="18"/>
              </w:rPr>
              <w:t>Welche Verbindungen bestehen?</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0C4E85" w14:textId="77777777" w:rsidR="00BB18E6" w:rsidRPr="006E3458" w:rsidRDefault="00BB18E6" w:rsidP="007F42BF">
            <w:pPr>
              <w:spacing w:line="260" w:lineRule="auto"/>
              <w:rPr>
                <w:sz w:val="22"/>
                <w:szCs w:val="22"/>
              </w:rPr>
            </w:pPr>
            <w:r w:rsidRPr="006E3458">
              <w:rPr>
                <w:color w:val="1A1A1A"/>
                <w:sz w:val="18"/>
                <w:szCs w:val="18"/>
              </w:rPr>
              <w:t>Niemand prüft unbefangen die Arbeit des eigenen Hauses.</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2D3C94" w14:textId="77777777" w:rsidR="00BB18E6" w:rsidRPr="006E3458" w:rsidRDefault="00BB18E6" w:rsidP="007F42BF">
            <w:pPr>
              <w:spacing w:line="260" w:lineRule="auto"/>
              <w:rPr>
                <w:sz w:val="22"/>
                <w:szCs w:val="22"/>
              </w:rPr>
            </w:pPr>
            <w:r w:rsidRPr="006E3458">
              <w:rPr>
                <w:color w:val="1A1A1A"/>
                <w:sz w:val="18"/>
                <w:szCs w:val="18"/>
              </w:rPr>
              <w:t>schriftliche Auskunft, mit Bewertung des Risikos</w:t>
            </w:r>
          </w:p>
        </w:tc>
      </w:tr>
      <w:tr w:rsidR="00BB18E6" w:rsidRPr="006E3458" w14:paraId="74454A7F"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0B91C4" w14:textId="77777777" w:rsidR="00BB18E6" w:rsidRPr="006E3458" w:rsidRDefault="00BB18E6" w:rsidP="007F42BF">
            <w:pPr>
              <w:spacing w:line="260" w:lineRule="auto"/>
              <w:rPr>
                <w:sz w:val="22"/>
                <w:szCs w:val="22"/>
              </w:rPr>
            </w:pPr>
            <w:r w:rsidRPr="006E3458">
              <w:rPr>
                <w:b/>
                <w:bCs/>
                <w:color w:val="1A1A1A"/>
                <w:sz w:val="18"/>
                <w:szCs w:val="18"/>
              </w:rPr>
              <w:t>Welches Recht kennt der Auditor?</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E3AE98" w14:textId="77777777" w:rsidR="00BB18E6" w:rsidRPr="006E3458" w:rsidRDefault="00BB18E6" w:rsidP="007F42BF">
            <w:pPr>
              <w:spacing w:line="260" w:lineRule="auto"/>
              <w:rPr>
                <w:sz w:val="22"/>
                <w:szCs w:val="22"/>
              </w:rPr>
            </w:pPr>
            <w:r w:rsidRPr="006E3458">
              <w:rPr>
                <w:color w:val="1A1A1A"/>
                <w:sz w:val="18"/>
                <w:szCs w:val="18"/>
              </w:rPr>
              <w:t>Das System verspricht, die Vorschriften des Landes einzuhalten.</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ADE55F" w14:textId="77777777" w:rsidR="00BB18E6" w:rsidRPr="006E3458" w:rsidRDefault="00BB18E6" w:rsidP="007F42BF">
            <w:pPr>
              <w:spacing w:line="260" w:lineRule="auto"/>
              <w:rPr>
                <w:sz w:val="22"/>
                <w:szCs w:val="22"/>
              </w:rPr>
            </w:pPr>
            <w:r w:rsidRPr="006E3458">
              <w:rPr>
                <w:color w:val="1A1A1A"/>
                <w:sz w:val="18"/>
                <w:szCs w:val="18"/>
              </w:rPr>
              <w:t>zwei Beispiele aus dem Recht des Landes</w:t>
            </w:r>
          </w:p>
        </w:tc>
      </w:tr>
      <w:tr w:rsidR="00BB18E6" w:rsidRPr="006E3458" w14:paraId="0B3C1AAD"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47D3F0" w14:textId="77777777" w:rsidR="00BB18E6" w:rsidRPr="006E3458" w:rsidRDefault="00BB18E6" w:rsidP="007F42BF">
            <w:pPr>
              <w:spacing w:line="260" w:lineRule="auto"/>
              <w:rPr>
                <w:sz w:val="22"/>
                <w:szCs w:val="22"/>
              </w:rPr>
            </w:pPr>
            <w:r w:rsidRPr="006E3458">
              <w:rPr>
                <w:b/>
                <w:bCs/>
                <w:color w:val="1A1A1A"/>
                <w:sz w:val="18"/>
                <w:szCs w:val="18"/>
              </w:rPr>
              <w:t>Was steht im Vertrag?</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9A63F2" w14:textId="77777777" w:rsidR="00BB18E6" w:rsidRPr="006E3458" w:rsidRDefault="00BB18E6" w:rsidP="007F42BF">
            <w:pPr>
              <w:spacing w:line="260" w:lineRule="auto"/>
              <w:rPr>
                <w:sz w:val="22"/>
                <w:szCs w:val="22"/>
              </w:rPr>
            </w:pPr>
            <w:r w:rsidRPr="006E3458">
              <w:rPr>
                <w:color w:val="1A1A1A"/>
                <w:sz w:val="18"/>
                <w:szCs w:val="18"/>
              </w:rPr>
              <w:t>Drei Jahre Bindung, unterschrieben am Tag des geringsten Wissens.</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F918E0" w14:textId="77777777" w:rsidR="00BB18E6" w:rsidRPr="006E3458" w:rsidRDefault="00BB18E6" w:rsidP="007F42BF">
            <w:pPr>
              <w:spacing w:line="260" w:lineRule="auto"/>
              <w:rPr>
                <w:sz w:val="22"/>
                <w:szCs w:val="22"/>
              </w:rPr>
            </w:pPr>
            <w:r w:rsidRPr="006E3458">
              <w:rPr>
                <w:color w:val="1A1A1A"/>
                <w:sz w:val="18"/>
                <w:szCs w:val="18"/>
              </w:rPr>
              <w:t>Laufzeit, Kosten zusätzlicher Audits, Meldepflichten, Beschwerdeweg</w:t>
            </w:r>
          </w:p>
        </w:tc>
      </w:tr>
    </w:tbl>
    <w:p w14:paraId="77530096" w14:textId="77777777" w:rsidR="00BB18E6" w:rsidRPr="006E3458" w:rsidRDefault="00BB18E6" w:rsidP="00BB18E6">
      <w:pPr>
        <w:keepNext/>
        <w:spacing w:before="260" w:after="120"/>
        <w:rPr>
          <w:sz w:val="22"/>
          <w:szCs w:val="22"/>
        </w:rPr>
      </w:pPr>
      <w:r w:rsidRPr="006E3458">
        <w:rPr>
          <w:b/>
          <w:bCs/>
          <w:color w:val="8C5A2B"/>
          <w:sz w:val="28"/>
          <w:szCs w:val="28"/>
        </w:rPr>
        <w:t>Praktische Anwendung: die Stelle wählen in sieben Schritten</w:t>
      </w:r>
    </w:p>
    <w:p w14:paraId="464A65F0" w14:textId="77777777" w:rsidR="00BB18E6" w:rsidRPr="006E3458" w:rsidRDefault="00BB18E6" w:rsidP="00BB18E6">
      <w:pPr>
        <w:spacing w:after="140" w:line="300" w:lineRule="auto"/>
        <w:jc w:val="both"/>
        <w:rPr>
          <w:sz w:val="22"/>
          <w:szCs w:val="22"/>
        </w:rPr>
      </w:pPr>
      <w:r w:rsidRPr="006E3458">
        <w:rPr>
          <w:b/>
          <w:bCs/>
          <w:color w:val="1A1A1A"/>
          <w:sz w:val="22"/>
          <w:szCs w:val="22"/>
        </w:rPr>
        <w:t>1. Die Bedingung prüfen.</w:t>
      </w:r>
      <w:r w:rsidRPr="006E3458">
        <w:rPr>
          <w:color w:val="1A1A1A"/>
          <w:sz w:val="22"/>
          <w:szCs w:val="22"/>
        </w:rPr>
        <w:t xml:space="preserve"> Akkreditierung für ISO 22000 und Kategorie E, im Verzeichnis nachgelesen.</w:t>
      </w:r>
    </w:p>
    <w:p w14:paraId="2F35944F" w14:textId="77777777" w:rsidR="00BB18E6" w:rsidRPr="006E3458" w:rsidRDefault="00BB18E6" w:rsidP="00BB18E6">
      <w:pPr>
        <w:spacing w:after="140" w:line="300" w:lineRule="auto"/>
        <w:jc w:val="both"/>
        <w:rPr>
          <w:sz w:val="22"/>
          <w:szCs w:val="22"/>
        </w:rPr>
      </w:pPr>
      <w:r w:rsidRPr="006E3458">
        <w:rPr>
          <w:b/>
          <w:bCs/>
          <w:color w:val="1A1A1A"/>
          <w:sz w:val="22"/>
          <w:szCs w:val="22"/>
        </w:rPr>
        <w:t>2. Drei Angebote einholen.</w:t>
      </w:r>
      <w:r w:rsidRPr="006E3458">
        <w:rPr>
          <w:color w:val="1A1A1A"/>
          <w:sz w:val="22"/>
          <w:szCs w:val="22"/>
        </w:rPr>
        <w:t xml:space="preserve"> Mit denselben Angaben über das Haus: Mitarbeiter in der Saison, Zahl der HACCP-Studien, Standorte.</w:t>
      </w:r>
    </w:p>
    <w:p w14:paraId="358778A9" w14:textId="77777777" w:rsidR="00BB18E6" w:rsidRPr="006E3458" w:rsidRDefault="00BB18E6" w:rsidP="00BB18E6">
      <w:pPr>
        <w:spacing w:after="140" w:line="300" w:lineRule="auto"/>
        <w:jc w:val="both"/>
        <w:rPr>
          <w:sz w:val="22"/>
          <w:szCs w:val="22"/>
        </w:rPr>
      </w:pPr>
      <w:r w:rsidRPr="006E3458">
        <w:rPr>
          <w:b/>
          <w:bCs/>
          <w:color w:val="1A1A1A"/>
          <w:sz w:val="22"/>
          <w:szCs w:val="22"/>
        </w:rPr>
        <w:t>3. Die fünf Fragen schriftlich stellen.</w:t>
      </w:r>
      <w:r w:rsidRPr="006E3458">
        <w:rPr>
          <w:color w:val="1A1A1A"/>
          <w:sz w:val="22"/>
          <w:szCs w:val="22"/>
        </w:rPr>
        <w:t xml:space="preserve"> Auditor, Auditzeit, Verbindungen, Recht, Vertrag.</w:t>
      </w:r>
    </w:p>
    <w:p w14:paraId="292CBCB2" w14:textId="77777777" w:rsidR="00BB18E6" w:rsidRPr="006E3458" w:rsidRDefault="00BB18E6" w:rsidP="00BB18E6">
      <w:pPr>
        <w:spacing w:after="140" w:line="300" w:lineRule="auto"/>
        <w:jc w:val="both"/>
        <w:rPr>
          <w:sz w:val="22"/>
          <w:szCs w:val="22"/>
        </w:rPr>
      </w:pPr>
      <w:r w:rsidRPr="006E3458">
        <w:rPr>
          <w:b/>
          <w:bCs/>
          <w:color w:val="1A1A1A"/>
          <w:sz w:val="22"/>
          <w:szCs w:val="22"/>
        </w:rPr>
        <w:t>4. Mit dem Auditor sprechen.</w:t>
      </w:r>
      <w:r w:rsidRPr="006E3458">
        <w:rPr>
          <w:color w:val="1A1A1A"/>
          <w:sz w:val="22"/>
          <w:szCs w:val="22"/>
        </w:rPr>
        <w:t xml:space="preserve"> Eine halbe Stunde, mit dem Küchenchef, vor dem Vertrag.</w:t>
      </w:r>
    </w:p>
    <w:p w14:paraId="344FAF37" w14:textId="77777777" w:rsidR="00BB18E6" w:rsidRPr="006E3458" w:rsidRDefault="00BB18E6" w:rsidP="00BB18E6">
      <w:pPr>
        <w:spacing w:after="140" w:line="300" w:lineRule="auto"/>
        <w:jc w:val="both"/>
        <w:rPr>
          <w:sz w:val="22"/>
          <w:szCs w:val="22"/>
        </w:rPr>
      </w:pPr>
      <w:r w:rsidRPr="006E3458">
        <w:rPr>
          <w:b/>
          <w:bCs/>
          <w:color w:val="1A1A1A"/>
          <w:sz w:val="22"/>
          <w:szCs w:val="22"/>
        </w:rPr>
        <w:t>5. Die Rechnung der Auditzeit vergleichen.</w:t>
      </w:r>
      <w:r w:rsidRPr="006E3458">
        <w:rPr>
          <w:color w:val="1A1A1A"/>
          <w:sz w:val="22"/>
          <w:szCs w:val="22"/>
        </w:rPr>
        <w:t xml:space="preserve"> Gleiche Angaben müssen zu gleichen Tagen führen.</w:t>
      </w:r>
    </w:p>
    <w:p w14:paraId="70018D72" w14:textId="77777777" w:rsidR="00BB18E6" w:rsidRPr="006E3458" w:rsidRDefault="00BB18E6" w:rsidP="00BB18E6">
      <w:pPr>
        <w:spacing w:after="140" w:line="300" w:lineRule="auto"/>
        <w:jc w:val="both"/>
        <w:rPr>
          <w:sz w:val="22"/>
          <w:szCs w:val="22"/>
        </w:rPr>
      </w:pPr>
      <w:r w:rsidRPr="006E3458">
        <w:rPr>
          <w:b/>
          <w:bCs/>
          <w:color w:val="1A1A1A"/>
          <w:sz w:val="22"/>
          <w:szCs w:val="22"/>
        </w:rPr>
        <w:t>6. Die Bedingungen lesen.</w:t>
      </w:r>
      <w:r w:rsidRPr="006E3458">
        <w:rPr>
          <w:color w:val="1A1A1A"/>
          <w:sz w:val="22"/>
          <w:szCs w:val="22"/>
        </w:rPr>
        <w:t xml:space="preserve"> Laufzeit, Kündigung, zusätzliche Audits, Meldepflichten, Beschwerde.</w:t>
      </w:r>
    </w:p>
    <w:p w14:paraId="069C3EA9" w14:textId="77777777" w:rsidR="00BB18E6" w:rsidRPr="006E3458" w:rsidRDefault="00BB18E6" w:rsidP="00BB18E6">
      <w:pPr>
        <w:spacing w:after="140" w:line="300" w:lineRule="auto"/>
        <w:jc w:val="both"/>
        <w:rPr>
          <w:sz w:val="22"/>
          <w:szCs w:val="22"/>
        </w:rPr>
      </w:pPr>
      <w:r w:rsidRPr="006E3458">
        <w:rPr>
          <w:b/>
          <w:bCs/>
          <w:color w:val="1A1A1A"/>
          <w:sz w:val="22"/>
          <w:szCs w:val="22"/>
        </w:rPr>
        <w:t>7. Die Wahl begründen und ablegen.</w:t>
      </w:r>
      <w:r w:rsidRPr="006E3458">
        <w:rPr>
          <w:color w:val="1A1A1A"/>
          <w:sz w:val="22"/>
          <w:szCs w:val="22"/>
        </w:rPr>
        <w:t xml:space="preserve"> Eine Seite, für die Managementbewertung und für den Nachfolger.</w:t>
      </w:r>
    </w:p>
    <w:p w14:paraId="331C90C5"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235CC8F2"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EA91F5"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EE4D47"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F177E7F"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F177E7F"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1741322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95BA97" w14:textId="77777777" w:rsidR="00BB18E6" w:rsidRPr="006E3458" w:rsidRDefault="00BB18E6" w:rsidP="007F42BF">
            <w:pPr>
              <w:spacing w:line="260" w:lineRule="auto"/>
              <w:rPr>
                <w:sz w:val="22"/>
                <w:szCs w:val="22"/>
              </w:rPr>
            </w:pPr>
            <w:r w:rsidRPr="006E3458">
              <w:rPr>
                <w:b/>
                <w:bCs/>
                <w:color w:val="1A1A1A"/>
                <w:sz w:val="18"/>
                <w:szCs w:val="18"/>
              </w:rPr>
              <w:t>Kennen wir den Namen des leitenden Auditors vor der Unterschrift?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24020E"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6FACB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6FACB3" w14:textId="77777777" w:rsidR="00BB18E6" w:rsidRPr="006E3458" w:rsidRDefault="00BB18E6" w:rsidP="007F42BF">
            <w:pPr>
              <w:spacing w:line="260" w:lineRule="auto"/>
              <w:rPr>
                <w:sz w:val="22"/>
                <w:szCs w:val="22"/>
              </w:rPr>
            </w:pPr>
          </w:p>
        </w:tc>
      </w:tr>
      <w:tr w:rsidR="00BB18E6" w:rsidRPr="006E3458" w14:paraId="64A04FB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2E0E49" w14:textId="77777777" w:rsidR="00BB18E6" w:rsidRPr="006E3458" w:rsidRDefault="00BB18E6" w:rsidP="007F42BF">
            <w:pPr>
              <w:spacing w:line="260" w:lineRule="auto"/>
              <w:rPr>
                <w:sz w:val="22"/>
                <w:szCs w:val="22"/>
              </w:rPr>
            </w:pPr>
            <w:r w:rsidRPr="006E3458">
              <w:rPr>
                <w:b/>
                <w:bCs/>
                <w:color w:val="1A1A1A"/>
                <w:sz w:val="18"/>
                <w:szCs w:val="18"/>
              </w:rPr>
              <w:t>Hat er Hotels oder vergleichbare Küchen auditiert?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E6D39E"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515114"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515114" w14:textId="77777777" w:rsidR="00BB18E6" w:rsidRPr="006E3458" w:rsidRDefault="00BB18E6" w:rsidP="007F42BF">
            <w:pPr>
              <w:spacing w:line="260" w:lineRule="auto"/>
              <w:rPr>
                <w:sz w:val="22"/>
                <w:szCs w:val="22"/>
              </w:rPr>
            </w:pPr>
          </w:p>
        </w:tc>
      </w:tr>
      <w:tr w:rsidR="00BB18E6" w:rsidRPr="006E3458" w14:paraId="6CB0F6D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1E3AEC" w14:textId="77777777" w:rsidR="00BB18E6" w:rsidRPr="006E3458" w:rsidRDefault="00BB18E6" w:rsidP="007F42BF">
            <w:pPr>
              <w:spacing w:line="260" w:lineRule="auto"/>
              <w:rPr>
                <w:sz w:val="22"/>
                <w:szCs w:val="22"/>
              </w:rPr>
            </w:pPr>
            <w:r w:rsidRPr="006E3458">
              <w:rPr>
                <w:b/>
                <w:bCs/>
                <w:color w:val="1A1A1A"/>
                <w:sz w:val="18"/>
                <w:szCs w:val="18"/>
              </w:rPr>
              <w:t>Haben Küchenchef und Auditor vor dem Vertrag miteinander gesprochen?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C77914"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7CCC2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7CCC28" w14:textId="77777777" w:rsidR="00BB18E6" w:rsidRPr="006E3458" w:rsidRDefault="00BB18E6" w:rsidP="007F42BF">
            <w:pPr>
              <w:spacing w:line="260" w:lineRule="auto"/>
              <w:rPr>
                <w:sz w:val="22"/>
                <w:szCs w:val="22"/>
              </w:rPr>
            </w:pPr>
          </w:p>
        </w:tc>
      </w:tr>
      <w:tr w:rsidR="00BB18E6" w:rsidRPr="006E3458" w14:paraId="7B80365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FA8DEA" w14:textId="77777777" w:rsidR="00BB18E6" w:rsidRPr="006E3458" w:rsidRDefault="00BB18E6" w:rsidP="007F42BF">
            <w:pPr>
              <w:spacing w:line="260" w:lineRule="auto"/>
              <w:rPr>
                <w:sz w:val="22"/>
                <w:szCs w:val="22"/>
              </w:rPr>
            </w:pPr>
            <w:r w:rsidRPr="006E3458">
              <w:rPr>
                <w:b/>
                <w:bCs/>
                <w:color w:val="1A1A1A"/>
                <w:sz w:val="18"/>
                <w:szCs w:val="18"/>
              </w:rPr>
              <w:t>Liegt uns die Berechnung der Auditzeit vor?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2334EE"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B27004"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B27004" w14:textId="77777777" w:rsidR="00BB18E6" w:rsidRPr="006E3458" w:rsidRDefault="00BB18E6" w:rsidP="007F42BF">
            <w:pPr>
              <w:spacing w:line="260" w:lineRule="auto"/>
              <w:rPr>
                <w:sz w:val="22"/>
                <w:szCs w:val="22"/>
              </w:rPr>
            </w:pPr>
          </w:p>
        </w:tc>
      </w:tr>
      <w:tr w:rsidR="00BB18E6" w:rsidRPr="006E3458" w14:paraId="1E2CC140"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B0E526" w14:textId="77777777" w:rsidR="00BB18E6" w:rsidRPr="006E3458" w:rsidRDefault="00BB18E6" w:rsidP="007F42BF">
            <w:pPr>
              <w:spacing w:line="260" w:lineRule="auto"/>
              <w:rPr>
                <w:sz w:val="22"/>
                <w:szCs w:val="22"/>
              </w:rPr>
            </w:pPr>
            <w:r w:rsidRPr="006E3458">
              <w:rPr>
                <w:b/>
                <w:bCs/>
                <w:color w:val="1A1A1A"/>
                <w:sz w:val="18"/>
                <w:szCs w:val="18"/>
              </w:rPr>
              <w:t>Haben wir nach Verbindungen zwischen Stelle und Beratung gefragt?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5391F0"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126155"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126155" w14:textId="77777777" w:rsidR="00BB18E6" w:rsidRPr="006E3458" w:rsidRDefault="00BB18E6" w:rsidP="007F42BF">
            <w:pPr>
              <w:spacing w:line="260" w:lineRule="auto"/>
              <w:rPr>
                <w:sz w:val="22"/>
                <w:szCs w:val="22"/>
              </w:rPr>
            </w:pPr>
          </w:p>
        </w:tc>
      </w:tr>
      <w:tr w:rsidR="00BB18E6" w:rsidRPr="006E3458" w14:paraId="7D3E3F6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FE7B65" w14:textId="77777777" w:rsidR="00BB18E6" w:rsidRPr="006E3458" w:rsidRDefault="00BB18E6" w:rsidP="007F42BF">
            <w:pPr>
              <w:spacing w:line="260" w:lineRule="auto"/>
              <w:rPr>
                <w:sz w:val="22"/>
                <w:szCs w:val="22"/>
              </w:rPr>
            </w:pPr>
            <w:r w:rsidRPr="006E3458">
              <w:rPr>
                <w:b/>
                <w:bCs/>
                <w:color w:val="1A1A1A"/>
                <w:sz w:val="18"/>
                <w:szCs w:val="18"/>
              </w:rPr>
              <w:t>Wissen wir, wie die Stelle die Kenntnis des hiesigen Rechts sicherstellt?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D0AA4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21E440"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21E440" w14:textId="77777777" w:rsidR="00BB18E6" w:rsidRPr="006E3458" w:rsidRDefault="00BB18E6" w:rsidP="007F42BF">
            <w:pPr>
              <w:spacing w:line="260" w:lineRule="auto"/>
              <w:rPr>
                <w:sz w:val="22"/>
                <w:szCs w:val="22"/>
              </w:rPr>
            </w:pPr>
          </w:p>
        </w:tc>
      </w:tr>
      <w:tr w:rsidR="00BB18E6" w:rsidRPr="006E3458" w14:paraId="2923DB3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12DEDB" w14:textId="77777777" w:rsidR="00BB18E6" w:rsidRPr="006E3458" w:rsidRDefault="00BB18E6" w:rsidP="007F42BF">
            <w:pPr>
              <w:spacing w:line="260" w:lineRule="auto"/>
              <w:rPr>
                <w:sz w:val="22"/>
                <w:szCs w:val="22"/>
              </w:rPr>
            </w:pPr>
            <w:r w:rsidRPr="006E3458">
              <w:rPr>
                <w:b/>
                <w:bCs/>
                <w:color w:val="1A1A1A"/>
                <w:sz w:val="18"/>
                <w:szCs w:val="18"/>
              </w:rPr>
              <w:t>Haben wir die Vertragsbedingungen gelesen, bevor wir unterschrieben?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FC5764"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9B17D61"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9B17D61" w14:textId="77777777" w:rsidR="00BB18E6" w:rsidRPr="006E3458" w:rsidRDefault="00BB18E6" w:rsidP="007F42BF">
            <w:pPr>
              <w:spacing w:line="260" w:lineRule="auto"/>
              <w:rPr>
                <w:sz w:val="22"/>
                <w:szCs w:val="22"/>
              </w:rPr>
            </w:pPr>
          </w:p>
        </w:tc>
      </w:tr>
      <w:tr w:rsidR="00BB18E6" w:rsidRPr="006E3458" w14:paraId="486037C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9D92E3" w14:textId="77777777" w:rsidR="00BB18E6" w:rsidRPr="006E3458" w:rsidRDefault="00BB18E6" w:rsidP="007F42BF">
            <w:pPr>
              <w:spacing w:line="260" w:lineRule="auto"/>
              <w:rPr>
                <w:sz w:val="22"/>
                <w:szCs w:val="22"/>
              </w:rPr>
            </w:pPr>
            <w:r w:rsidRPr="006E3458">
              <w:rPr>
                <w:b/>
                <w:bCs/>
                <w:color w:val="1A1A1A"/>
                <w:sz w:val="18"/>
                <w:szCs w:val="18"/>
              </w:rPr>
              <w:t>Ist die Begründung der Wahl aufgeschrieben?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18FA5D"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498AD7"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498AD7" w14:textId="77777777" w:rsidR="00BB18E6" w:rsidRPr="006E3458" w:rsidRDefault="00BB18E6" w:rsidP="007F42BF">
            <w:pPr>
              <w:spacing w:line="260" w:lineRule="auto"/>
              <w:rPr>
                <w:sz w:val="22"/>
                <w:szCs w:val="22"/>
              </w:rPr>
            </w:pPr>
          </w:p>
        </w:tc>
      </w:tr>
    </w:tbl>
    <w:p w14:paraId="2E4835FE" w14:textId="77777777" w:rsidR="00BB18E6" w:rsidRPr="006E3458" w:rsidRDefault="00BB18E6" w:rsidP="00BB18E6">
      <w:pPr>
        <w:spacing w:after="140"/>
        <w:rPr>
          <w:sz w:val="22"/>
          <w:szCs w:val="22"/>
        </w:rPr>
      </w:pPr>
    </w:p>
    <w:p w14:paraId="234C184F"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394D49AB" w14:textId="77777777" w:rsidR="00BB18E6" w:rsidRPr="006E3458" w:rsidRDefault="00BB18E6" w:rsidP="00BB18E6">
      <w:pPr>
        <w:spacing w:after="140" w:line="300" w:lineRule="auto"/>
        <w:jc w:val="both"/>
        <w:rPr>
          <w:sz w:val="22"/>
          <w:szCs w:val="22"/>
        </w:rPr>
      </w:pPr>
      <w:r w:rsidRPr="006E3458">
        <w:rPr>
          <w:b/>
          <w:bCs/>
          <w:color w:val="1A1A1A"/>
          <w:sz w:val="22"/>
          <w:szCs w:val="22"/>
        </w:rPr>
        <w:t>Tagessätze vergleichen.</w:t>
      </w:r>
      <w:r w:rsidRPr="006E3458">
        <w:rPr>
          <w:color w:val="1A1A1A"/>
          <w:sz w:val="22"/>
          <w:szCs w:val="22"/>
        </w:rPr>
        <w:t xml:space="preserve"> Zwei Tage und drei Tage sind zwei Leistungen.</w:t>
      </w:r>
    </w:p>
    <w:p w14:paraId="650FFD16" w14:textId="77777777" w:rsidR="00BB18E6" w:rsidRPr="006E3458" w:rsidRDefault="00BB18E6" w:rsidP="00BB18E6">
      <w:pPr>
        <w:spacing w:after="140" w:line="300" w:lineRule="auto"/>
        <w:jc w:val="both"/>
        <w:rPr>
          <w:sz w:val="22"/>
          <w:szCs w:val="22"/>
        </w:rPr>
      </w:pPr>
      <w:r w:rsidRPr="006E3458">
        <w:rPr>
          <w:b/>
          <w:bCs/>
          <w:color w:val="1A1A1A"/>
          <w:sz w:val="22"/>
          <w:szCs w:val="22"/>
        </w:rPr>
        <w:t>Die Akkreditierung für die Wahl halten.</w:t>
      </w:r>
      <w:r w:rsidRPr="006E3458">
        <w:rPr>
          <w:color w:val="1A1A1A"/>
          <w:sz w:val="22"/>
          <w:szCs w:val="22"/>
        </w:rPr>
        <w:t xml:space="preserve"> Sie ist die Bedingung.</w:t>
      </w:r>
    </w:p>
    <w:p w14:paraId="316D1846" w14:textId="77777777" w:rsidR="00BB18E6" w:rsidRPr="006E3458" w:rsidRDefault="00BB18E6" w:rsidP="00BB18E6">
      <w:pPr>
        <w:spacing w:after="140" w:line="300" w:lineRule="auto"/>
        <w:jc w:val="both"/>
        <w:rPr>
          <w:sz w:val="22"/>
          <w:szCs w:val="22"/>
        </w:rPr>
      </w:pPr>
      <w:r w:rsidRPr="006E3458">
        <w:rPr>
          <w:b/>
          <w:bCs/>
          <w:color w:val="1A1A1A"/>
          <w:sz w:val="22"/>
          <w:szCs w:val="22"/>
        </w:rPr>
        <w:t>Keinen Namen verlangen.</w:t>
      </w:r>
      <w:r w:rsidRPr="006E3458">
        <w:rPr>
          <w:color w:val="1A1A1A"/>
          <w:sz w:val="22"/>
          <w:szCs w:val="22"/>
        </w:rPr>
        <w:t xml:space="preserve"> Das Audit ist ein Mensch.</w:t>
      </w:r>
    </w:p>
    <w:p w14:paraId="414902C2" w14:textId="77777777" w:rsidR="00BB18E6" w:rsidRPr="006E3458" w:rsidRDefault="00BB18E6" w:rsidP="00BB18E6">
      <w:pPr>
        <w:spacing w:after="140" w:line="300" w:lineRule="auto"/>
        <w:jc w:val="both"/>
        <w:rPr>
          <w:sz w:val="22"/>
          <w:szCs w:val="22"/>
        </w:rPr>
      </w:pPr>
      <w:r w:rsidRPr="006E3458">
        <w:rPr>
          <w:b/>
          <w:bCs/>
          <w:color w:val="1A1A1A"/>
          <w:sz w:val="22"/>
          <w:szCs w:val="22"/>
        </w:rPr>
        <w:t>Die Stelle des Beraters nehmen.</w:t>
      </w:r>
      <w:r w:rsidRPr="006E3458">
        <w:rPr>
          <w:color w:val="1A1A1A"/>
          <w:sz w:val="22"/>
          <w:szCs w:val="22"/>
        </w:rPr>
        <w:t xml:space="preserve"> Niemand prüft unbefangen die Arbeit des eigenen Hauses.</w:t>
      </w:r>
    </w:p>
    <w:p w14:paraId="28FB9156" w14:textId="77777777" w:rsidR="00BB18E6" w:rsidRPr="006E3458" w:rsidRDefault="00BB18E6" w:rsidP="00BB18E6">
      <w:pPr>
        <w:spacing w:after="140" w:line="300" w:lineRule="auto"/>
        <w:jc w:val="both"/>
        <w:rPr>
          <w:sz w:val="22"/>
          <w:szCs w:val="22"/>
        </w:rPr>
      </w:pPr>
      <w:r w:rsidRPr="006E3458">
        <w:rPr>
          <w:b/>
          <w:bCs/>
          <w:color w:val="1A1A1A"/>
          <w:sz w:val="22"/>
          <w:szCs w:val="22"/>
        </w:rPr>
        <w:t>Nach dem Land wählen.</w:t>
      </w:r>
      <w:r w:rsidRPr="006E3458">
        <w:rPr>
          <w:color w:val="1A1A1A"/>
          <w:sz w:val="22"/>
          <w:szCs w:val="22"/>
        </w:rPr>
        <w:t xml:space="preserve"> Das Recht des Landes muss der Auditor kennen, woher er auch kommt.</w:t>
      </w:r>
    </w:p>
    <w:p w14:paraId="5603674F" w14:textId="77777777" w:rsidR="00BB18E6" w:rsidRPr="006E3458" w:rsidRDefault="00BB18E6" w:rsidP="00BB18E6">
      <w:pPr>
        <w:spacing w:after="140" w:line="300" w:lineRule="auto"/>
        <w:jc w:val="both"/>
        <w:rPr>
          <w:sz w:val="22"/>
          <w:szCs w:val="22"/>
        </w:rPr>
      </w:pPr>
      <w:r w:rsidRPr="006E3458">
        <w:rPr>
          <w:b/>
          <w:bCs/>
          <w:color w:val="1A1A1A"/>
          <w:sz w:val="22"/>
          <w:szCs w:val="22"/>
        </w:rPr>
        <w:t>Den Vertrag ungelesen unterschreiben.</w:t>
      </w:r>
      <w:r w:rsidRPr="006E3458">
        <w:rPr>
          <w:color w:val="1A1A1A"/>
          <w:sz w:val="22"/>
          <w:szCs w:val="22"/>
        </w:rPr>
        <w:t xml:space="preserve"> Was ein Nachaudit kostet, steht darin.</w:t>
      </w:r>
    </w:p>
    <w:p w14:paraId="5B9F1E16"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02520A69"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6AB526E0"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0661E83"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8AD3C32"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EB01E8"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EB01E8"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0CB66BB5"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A15A7B" w14:textId="77777777" w:rsidR="00BB18E6" w:rsidRPr="006E3458" w:rsidRDefault="00BB18E6" w:rsidP="007F42BF">
            <w:pPr>
              <w:spacing w:line="260" w:lineRule="auto"/>
              <w:rPr>
                <w:sz w:val="22"/>
                <w:szCs w:val="22"/>
              </w:rPr>
            </w:pPr>
            <w:r w:rsidRPr="006E3458">
              <w:rPr>
                <w:b/>
                <w:bCs/>
                <w:color w:val="1A1A1A"/>
                <w:sz w:val="18"/>
                <w:szCs w:val="18"/>
              </w:rPr>
              <w:t>Stelle A: 3,0 Tage zu € 1.380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190B3B" w14:textId="77777777" w:rsidR="00BB18E6" w:rsidRPr="006E3458" w:rsidRDefault="00BB18E6" w:rsidP="007F42BF">
            <w:pPr>
              <w:spacing w:line="260" w:lineRule="auto"/>
              <w:rPr>
                <w:sz w:val="22"/>
                <w:szCs w:val="22"/>
              </w:rPr>
            </w:pPr>
            <w:r w:rsidRPr="006E3458">
              <w:rPr>
                <w:color w:val="1A1A1A"/>
                <w:sz w:val="18"/>
                <w:szCs w:val="18"/>
              </w:rPr>
              <w:t>€ 4.140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D0BB83" w14:textId="77777777" w:rsidR="00BB18E6" w:rsidRPr="006E3458" w:rsidRDefault="00BB18E6" w:rsidP="007F42BF">
            <w:pPr>
              <w:spacing w:line="260" w:lineRule="auto"/>
              <w:rPr>
                <w:sz w:val="22"/>
                <w:szCs w:val="22"/>
              </w:rPr>
            </w:pPr>
            <w:r w:rsidRPr="006E3458">
              <w:rPr>
                <w:color w:val="1A1A1A"/>
                <w:sz w:val="18"/>
                <w:szCs w:val="18"/>
              </w:rPr>
              <w:t>Erstaudit, ohne Reisekosten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D0BB83"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2B81C1C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4EAD6F" w14:textId="77777777" w:rsidR="00BB18E6" w:rsidRPr="006E3458" w:rsidRDefault="00BB18E6" w:rsidP="007F42BF">
            <w:pPr>
              <w:spacing w:line="260" w:lineRule="auto"/>
              <w:rPr>
                <w:sz w:val="22"/>
                <w:szCs w:val="22"/>
              </w:rPr>
            </w:pPr>
            <w:r w:rsidRPr="006E3458">
              <w:rPr>
                <w:b/>
                <w:bCs/>
                <w:color w:val="1A1A1A"/>
                <w:sz w:val="18"/>
                <w:szCs w:val="18"/>
              </w:rPr>
              <w:t>Stelle B: 2,0 Tage zu € 1.150, 10 % Nachlass</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605B61" w14:textId="77777777" w:rsidR="00BB18E6" w:rsidRPr="006E3458" w:rsidRDefault="00BB18E6" w:rsidP="007F42BF">
            <w:pPr>
              <w:spacing w:line="260" w:lineRule="auto"/>
              <w:rPr>
                <w:sz w:val="22"/>
                <w:szCs w:val="22"/>
              </w:rPr>
            </w:pPr>
            <w:r w:rsidRPr="006E3458">
              <w:rPr>
                <w:color w:val="1A1A1A"/>
                <w:sz w:val="18"/>
                <w:szCs w:val="18"/>
              </w:rPr>
              <w:t>€ 2.070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9E9332" w14:textId="77777777" w:rsidR="00BB18E6" w:rsidRPr="006E3458" w:rsidRDefault="00BB18E6" w:rsidP="007F42BF">
            <w:pPr>
              <w:spacing w:line="260" w:lineRule="auto"/>
              <w:rPr>
                <w:sz w:val="22"/>
                <w:szCs w:val="22"/>
              </w:rPr>
            </w:pPr>
            <w:r w:rsidRPr="006E3458">
              <w:rPr>
                <w:color w:val="1A1A1A"/>
                <w:sz w:val="18"/>
                <w:szCs w:val="18"/>
              </w:rPr>
              <w:t>Erstaudit; Auditzeit zu prüfen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9E9332"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46F9C62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BF3B640" w14:textId="77777777" w:rsidR="00BB18E6" w:rsidRPr="006E3458" w:rsidRDefault="00BB18E6" w:rsidP="007F42BF">
            <w:pPr>
              <w:spacing w:line="260" w:lineRule="auto"/>
              <w:rPr>
                <w:sz w:val="22"/>
                <w:szCs w:val="22"/>
              </w:rPr>
            </w:pPr>
            <w:r w:rsidRPr="006E3458">
              <w:rPr>
                <w:b/>
                <w:bCs/>
                <w:color w:val="1A1A1A"/>
                <w:sz w:val="18"/>
                <w:szCs w:val="18"/>
              </w:rPr>
              <w:t>Stelle C: 2,5 Tage zu € 1.560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A38F9D" w14:textId="77777777" w:rsidR="00BB18E6" w:rsidRPr="006E3458" w:rsidRDefault="00BB18E6" w:rsidP="007F42BF">
            <w:pPr>
              <w:spacing w:line="260" w:lineRule="auto"/>
              <w:rPr>
                <w:sz w:val="22"/>
                <w:szCs w:val="22"/>
              </w:rPr>
            </w:pPr>
            <w:r w:rsidRPr="006E3458">
              <w:rPr>
                <w:color w:val="1A1A1A"/>
                <w:sz w:val="18"/>
                <w:szCs w:val="18"/>
              </w:rPr>
              <w:t>€ 3.900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C95620" w14:textId="77777777" w:rsidR="00BB18E6" w:rsidRPr="006E3458" w:rsidRDefault="00BB18E6" w:rsidP="007F42BF">
            <w:pPr>
              <w:spacing w:line="260" w:lineRule="auto"/>
              <w:rPr>
                <w:sz w:val="22"/>
                <w:szCs w:val="22"/>
              </w:rPr>
            </w:pPr>
            <w:r w:rsidRPr="006E3458">
              <w:rPr>
                <w:color w:val="1A1A1A"/>
                <w:sz w:val="18"/>
                <w:szCs w:val="18"/>
              </w:rPr>
              <w:t>Erstaudit, ohne Reisekosten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C95620"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7AB1BB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343078" w14:textId="77777777" w:rsidR="00BB18E6" w:rsidRPr="006E3458" w:rsidRDefault="00BB18E6" w:rsidP="007F42BF">
            <w:pPr>
              <w:spacing w:line="260" w:lineRule="auto"/>
              <w:rPr>
                <w:sz w:val="22"/>
                <w:szCs w:val="22"/>
              </w:rPr>
            </w:pPr>
            <w:r w:rsidRPr="006E3458">
              <w:rPr>
                <w:b/>
                <w:bCs/>
                <w:color w:val="1A1A1A"/>
                <w:sz w:val="18"/>
                <w:szCs w:val="18"/>
              </w:rPr>
              <w:t>Gespräch mit dem Auditor vor dem Vertrag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345086" w14:textId="77777777" w:rsidR="00BB18E6" w:rsidRPr="006E3458" w:rsidRDefault="00BB18E6" w:rsidP="007F42BF">
            <w:pPr>
              <w:spacing w:line="260" w:lineRule="auto"/>
              <w:rPr>
                <w:sz w:val="22"/>
                <w:szCs w:val="22"/>
              </w:rPr>
            </w:pPr>
            <w:r w:rsidRPr="006E3458">
              <w:rPr>
                <w:color w:val="1A1A1A"/>
                <w:sz w:val="18"/>
                <w:szCs w:val="18"/>
              </w:rPr>
              <w:t>1 Stunde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01F1ED" w14:textId="77777777" w:rsidR="00BB18E6" w:rsidRPr="006E3458" w:rsidRDefault="00BB18E6" w:rsidP="007F42BF">
            <w:pPr>
              <w:spacing w:line="260" w:lineRule="auto"/>
              <w:rPr>
                <w:sz w:val="22"/>
                <w:szCs w:val="22"/>
              </w:rPr>
            </w:pPr>
            <w:r w:rsidRPr="006E3458">
              <w:rPr>
                <w:color w:val="1A1A1A"/>
                <w:sz w:val="18"/>
                <w:szCs w:val="18"/>
              </w:rPr>
              <w:t>Direktorin und Küchenchef</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01F1ED"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0F00FA43"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5316D2" w14:textId="77777777" w:rsidR="00BB18E6" w:rsidRPr="006E3458" w:rsidRDefault="00BB18E6" w:rsidP="007F42BF">
            <w:pPr>
              <w:spacing w:line="260" w:lineRule="auto"/>
              <w:rPr>
                <w:sz w:val="22"/>
                <w:szCs w:val="22"/>
              </w:rPr>
            </w:pPr>
            <w:r w:rsidRPr="006E3458">
              <w:rPr>
                <w:b/>
                <w:bCs/>
                <w:color w:val="1A1A1A"/>
                <w:sz w:val="18"/>
                <w:szCs w:val="18"/>
              </w:rPr>
              <w:t>Lesen der Vertragsbedingungen, mit Rückfragen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9F39E0" w14:textId="77777777" w:rsidR="00BB18E6" w:rsidRPr="006E3458" w:rsidRDefault="00BB18E6" w:rsidP="007F42BF">
            <w:pPr>
              <w:spacing w:line="260" w:lineRule="auto"/>
              <w:rPr>
                <w:sz w:val="22"/>
                <w:szCs w:val="22"/>
              </w:rPr>
            </w:pPr>
            <w:r w:rsidRPr="006E3458">
              <w:rPr>
                <w:color w:val="1A1A1A"/>
                <w:sz w:val="18"/>
                <w:szCs w:val="18"/>
              </w:rPr>
              <w:t>2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7C1A13"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7C1A13" w14:textId="77777777" w:rsidR="00BB18E6" w:rsidRPr="006E3458" w:rsidRDefault="00BB18E6" w:rsidP="007F42BF">
            <w:pPr>
              <w:spacing w:line="260" w:lineRule="auto"/>
              <w:rPr>
                <w:sz w:val="22"/>
                <w:szCs w:val="22"/>
              </w:rPr>
            </w:pPr>
            <w:r w:rsidRPr="006E3458">
              <w:rPr>
                <w:color w:val="1A1A1A"/>
                <w:sz w:val="18"/>
                <w:szCs w:val="18"/>
              </w:rPr>
              <w:t/>
            </w:r>
          </w:p>
        </w:tc>
      </w:tr>
    </w:tbl>
    <w:p w14:paraId="338D8806" w14:textId="77777777" w:rsidR="00BB18E6" w:rsidRPr="006E3458" w:rsidRDefault="00BB18E6" w:rsidP="00BB18E6">
      <w:pPr>
        <w:spacing w:after="140"/>
        <w:rPr>
          <w:sz w:val="22"/>
          <w:szCs w:val="22"/>
        </w:rPr>
      </w:pPr>
    </w:p>
    <w:p w14:paraId="331C90C5"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465E833C"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505"/>
        <w:gridCol w:w="2891"/>
        <w:gridCol w:w="2505"/>
      </w:tblGrid>
      <w:tr w:rsidR="00BB18E6" w:rsidRPr="006E3458" w14:paraId="155E3F7E"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2DD79F4"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59C415B"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6843759"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94C0B67" w14:textId="77777777" w:rsidR="00BB18E6" w:rsidRPr="006E3458" w:rsidRDefault="00BB18E6" w:rsidP="007F42BF">
            <w:pPr>
              <w:spacing w:line="260" w:lineRule="auto"/>
              <w:rPr>
                <w:sz w:val="22"/>
                <w:szCs w:val="22"/>
              </w:rPr>
            </w:pPr>
            <w:r w:rsidRPr="006E3458">
              <w:rPr>
                <w:b/>
                <w:bCs/>
                <w:color w:val="FFFFFF"/>
                <w:sz w:val="18"/>
                <w:szCs w:val="18"/>
              </w:rPr>
              <w:t>Regel der Akkreditierung</w:t>
            </w:r>
          </w:p>
        </w:tc>
      </w:tr>
      <w:tr w:rsidR="00BB18E6" w:rsidRPr="006E3458" w14:paraId="2AD4BE0E"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B68CC7" w14:textId="77777777" w:rsidR="00BB18E6" w:rsidRPr="006E3458" w:rsidRDefault="00BB18E6" w:rsidP="007F42BF">
            <w:pPr>
              <w:spacing w:line="260" w:lineRule="auto"/>
              <w:rPr>
                <w:sz w:val="22"/>
                <w:szCs w:val="22"/>
              </w:rPr>
            </w:pPr>
            <w:r w:rsidRPr="006E3458">
              <w:rPr>
                <w:b/>
                <w:bCs/>
                <w:color w:val="1A1A1A"/>
                <w:sz w:val="18"/>
                <w:szCs w:val="18"/>
              </w:rPr>
              <w:t>Wahl</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439D7E"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FD8D2B"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31D6C68" w14:textId="77777777" w:rsidR="00BB18E6" w:rsidRPr="006E3458" w:rsidRDefault="00BB18E6" w:rsidP="007F42BF">
            <w:pPr>
              <w:spacing w:line="260" w:lineRule="auto"/>
              <w:rPr>
                <w:sz w:val="22"/>
                <w:szCs w:val="22"/>
              </w:rPr>
            </w:pPr>
            <w:r w:rsidRPr="006E3458">
              <w:rPr>
                <w:color w:val="1A1A1A"/>
                <w:sz w:val="18"/>
                <w:szCs w:val="18"/>
              </w:rPr>
              <w:t>Akkreditierung im Staat des Sitzes</w:t>
            </w:r>
          </w:p>
        </w:tc>
      </w:tr>
      <w:tr w:rsidR="00BB18E6" w:rsidRPr="006E3458" w14:paraId="499DE630"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8BE49F" w14:textId="77777777" w:rsidR="00BB18E6" w:rsidRPr="006E3458" w:rsidRDefault="00BB18E6" w:rsidP="007F42BF">
            <w:pPr>
              <w:spacing w:line="260" w:lineRule="auto"/>
              <w:rPr>
                <w:sz w:val="22"/>
                <w:szCs w:val="22"/>
              </w:rPr>
            </w:pPr>
            <w:r w:rsidRPr="006E3458">
              <w:rPr>
                <w:b/>
                <w:bCs/>
                <w:color w:val="1A1A1A"/>
                <w:sz w:val="18"/>
                <w:szCs w:val="18"/>
              </w:rPr>
              <w:t>Kompetenz</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CE70D2" w14:textId="77777777" w:rsidR="00BB18E6" w:rsidRPr="006E3458" w:rsidRDefault="00BB18E6" w:rsidP="007F42BF">
            <w:pPr>
              <w:spacing w:line="260" w:lineRule="auto"/>
              <w:rPr>
                <w:sz w:val="22"/>
                <w:szCs w:val="22"/>
              </w:rPr>
            </w:pPr>
            <w:r w:rsidRPr="006E3458">
              <w:rPr>
                <w:color w:val="1A1A1A"/>
                <w:sz w:val="18"/>
                <w:szCs w:val="18"/>
              </w:rPr>
              <w:t>eigene Mitarbeiter und externe Fachleute (7.2; 7.1.2)</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CADF96" w14:textId="77777777" w:rsidR="00BB18E6" w:rsidRPr="006E3458" w:rsidRDefault="00BB18E6" w:rsidP="007F42BF">
            <w:pPr>
              <w:spacing w:line="260" w:lineRule="auto"/>
              <w:rPr>
                <w:sz w:val="22"/>
                <w:szCs w:val="22"/>
              </w:rPr>
            </w:pPr>
            <w:r w:rsidRPr="006E3458">
              <w:rPr>
                <w:color w:val="1A1A1A"/>
                <w:sz w:val="18"/>
                <w:szCs w:val="18"/>
              </w:rPr>
              <w:t>Kriterien je Kategorie; Wissen und Können (7.1, Anhang C)</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F05948" w14:textId="77777777" w:rsidR="00BB18E6" w:rsidRPr="006E3458" w:rsidRDefault="00BB18E6" w:rsidP="007F42BF">
            <w:pPr>
              <w:spacing w:line="260" w:lineRule="auto"/>
              <w:rPr>
                <w:sz w:val="22"/>
                <w:szCs w:val="22"/>
              </w:rPr>
            </w:pPr>
            <w:r w:rsidRPr="006E3458">
              <w:rPr>
                <w:color w:val="1A1A1A"/>
                <w:sz w:val="18"/>
                <w:szCs w:val="18"/>
              </w:rPr>
              <w:t>Beobachtung von Audits durch die Akkreditierer</w:t>
            </w:r>
          </w:p>
        </w:tc>
      </w:tr>
      <w:tr w:rsidR="00BB18E6" w:rsidRPr="006E3458" w14:paraId="07852391"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994A0C5" w14:textId="77777777" w:rsidR="00BB18E6" w:rsidRPr="006E3458" w:rsidRDefault="00BB18E6" w:rsidP="007F42BF">
            <w:pPr>
              <w:spacing w:line="260" w:lineRule="auto"/>
              <w:rPr>
                <w:sz w:val="22"/>
                <w:szCs w:val="22"/>
              </w:rPr>
            </w:pPr>
            <w:r w:rsidRPr="006E3458">
              <w:rPr>
                <w:b/>
                <w:bCs/>
                <w:color w:val="1A1A1A"/>
                <w:sz w:val="18"/>
                <w:szCs w:val="18"/>
              </w:rPr>
              <w:t>Recht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5E87D88" w14:textId="77777777" w:rsidR="00BB18E6" w:rsidRPr="006E3458" w:rsidRDefault="00BB18E6" w:rsidP="007F42BF">
            <w:pPr>
              <w:spacing w:line="260" w:lineRule="auto"/>
              <w:rPr>
                <w:sz w:val="22"/>
                <w:szCs w:val="22"/>
              </w:rPr>
            </w:pPr>
            <w:r w:rsidRPr="006E3458">
              <w:rPr>
                <w:color w:val="1A1A1A"/>
                <w:sz w:val="18"/>
                <w:szCs w:val="18"/>
              </w:rPr>
              <w:t>Verpflichtung in der Politik (5.2)</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24ADB0" w14:textId="77777777" w:rsidR="00BB18E6" w:rsidRPr="006E3458" w:rsidRDefault="00BB18E6" w:rsidP="007F42BF">
            <w:pPr>
              <w:spacing w:line="260" w:lineRule="auto"/>
              <w:rPr>
                <w:sz w:val="22"/>
                <w:szCs w:val="22"/>
              </w:rPr>
            </w:pPr>
            <w:r w:rsidRPr="006E3458">
              <w:rPr>
                <w:color w:val="1A1A1A"/>
                <w:sz w:val="18"/>
                <w:szCs w:val="18"/>
              </w:rPr>
              <w:t>Vorschriften der Kategorie erkennen (Anhang C)</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280643" w14:textId="77777777" w:rsidR="00BB18E6" w:rsidRPr="006E3458" w:rsidRDefault="00BB18E6" w:rsidP="007F42BF">
            <w:pPr>
              <w:spacing w:line="260" w:lineRule="auto"/>
              <w:rPr>
                <w:sz w:val="22"/>
                <w:szCs w:val="22"/>
              </w:rPr>
            </w:pPr>
            <w:r w:rsidRPr="006E3458">
              <w:rPr>
                <w:color w:val="1A1A1A"/>
                <w:sz w:val="18"/>
                <w:szCs w:val="18"/>
              </w:rPr>
              <w:t>bei Auslandsbezug Analyse der rechtlichen Anforderungen</w:t>
            </w:r>
          </w:p>
        </w:tc>
      </w:tr>
      <w:tr w:rsidR="00BB18E6" w:rsidRPr="006E3458" w14:paraId="32D833E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B22262" w14:textId="77777777" w:rsidR="00BB18E6" w:rsidRPr="006E3458" w:rsidRDefault="00BB18E6" w:rsidP="007F42BF">
            <w:pPr>
              <w:spacing w:line="260" w:lineRule="auto"/>
              <w:rPr>
                <w:sz w:val="22"/>
                <w:szCs w:val="22"/>
              </w:rPr>
            </w:pPr>
            <w:r w:rsidRPr="006E3458">
              <w:rPr>
                <w:b/>
                <w:bCs/>
                <w:color w:val="1A1A1A"/>
                <w:sz w:val="18"/>
                <w:szCs w:val="18"/>
              </w:rPr>
              <w:t>Auditzeit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DDBFA0"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0D358B" w14:textId="77777777" w:rsidR="00BB18E6" w:rsidRPr="006E3458" w:rsidRDefault="00BB18E6" w:rsidP="007F42BF">
            <w:pPr>
              <w:spacing w:line="260" w:lineRule="auto"/>
              <w:rPr>
                <w:sz w:val="22"/>
                <w:szCs w:val="22"/>
              </w:rPr>
            </w:pPr>
            <w:r w:rsidRPr="006E3458">
              <w:rPr>
                <w:color w:val="1A1A1A"/>
                <w:sz w:val="18"/>
                <w:szCs w:val="18"/>
              </w:rPr>
              <w:t>Methode des Anhangs B; Begründung aufgezeichnet (9.1.4)</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CBD5DB" w14:textId="77777777" w:rsidR="00BB18E6" w:rsidRPr="006E3458" w:rsidRDefault="00BB18E6" w:rsidP="007F42BF">
            <w:pPr>
              <w:spacing w:line="260" w:lineRule="auto"/>
              <w:rPr>
                <w:sz w:val="22"/>
                <w:szCs w:val="22"/>
              </w:rPr>
            </w:pPr>
            <w:r w:rsidRPr="006E3458">
              <w:rPr>
                <w:color w:val="1A1A1A"/>
                <w:sz w:val="18"/>
                <w:szCs w:val="18"/>
              </w:rPr>
              <w:t>Programme können mehr verlangen</w:t>
            </w:r>
          </w:p>
        </w:tc>
      </w:tr>
    </w:tbl>
    <w:p w14:paraId="331C90C5"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0393C1DF" w14:textId="77777777" w:rsidR="00BB18E6" w:rsidRPr="006E3458" w:rsidRDefault="00BB18E6" w:rsidP="00BB18E6">
      <w:pPr>
        <w:keepNext/>
        <w:spacing w:before="160" w:after="90"/>
        <w:rPr>
          <w:sz w:val="22"/>
          <w:szCs w:val="22"/>
        </w:rPr>
      </w:pPr>
      <w:r w:rsidRPr="006E3458">
        <w:rPr>
          <w:b/>
          <w:bCs/>
          <w:color w:val="5A5A5A"/>
          <w:sz w:val="20"/>
          <w:szCs w:val="20"/>
        </w:rPr>
        <w:t>Tabelle 5 — DACH-Anker: drei Stellen, eine Anerkennung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31"/>
        <w:gridCol w:w="2914"/>
        <w:gridCol w:w="2721"/>
        <w:gridCol w:w="2370"/>
      </w:tblGrid>
      <w:tr w:rsidR="00BB18E6" w:rsidRPr="006E3458" w14:paraId="0C0105DD" w14:textId="77777777" w:rsidTr="007F42BF">
        <w:trPr>
          <w:tblHeader/>
        </w:trPr>
        <w:tc>
          <w:tcPr>
            <w:tcW w:w="163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81356B"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291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EB268F"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72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93309E1"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37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0EAC9E"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4F1DE634" w14:textId="77777777" w:rsidTr="007F42BF">
        <w:trPr>
          <w:cantSplit/>
        </w:trPr>
        <w:tc>
          <w:tcPr>
            <w:tcW w:w="163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4AA84F" w14:textId="77777777" w:rsidR="00BB18E6" w:rsidRPr="006E3458" w:rsidRDefault="00BB18E6" w:rsidP="007F42BF">
            <w:pPr>
              <w:spacing w:line="260" w:lineRule="auto"/>
              <w:rPr>
                <w:sz w:val="22"/>
                <w:szCs w:val="22"/>
              </w:rPr>
            </w:pPr>
            <w:r w:rsidRPr="006E3458">
              <w:rPr>
                <w:b/>
                <w:bCs/>
                <w:color w:val="1A1A1A"/>
                <w:sz w:val="18"/>
                <w:szCs w:val="18"/>
              </w:rPr>
              <w:t>Sitz</w:t>
            </w:r>
          </w:p>
        </w:tc>
        <w:tc>
          <w:tcPr>
            <w:tcW w:w="29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279AF1" w14:textId="77777777" w:rsidR="00BB18E6" w:rsidRPr="006E3458" w:rsidRDefault="00BB18E6" w:rsidP="007F42BF">
            <w:pPr>
              <w:spacing w:line="260" w:lineRule="auto"/>
              <w:rPr>
                <w:sz w:val="22"/>
                <w:szCs w:val="22"/>
              </w:rPr>
            </w:pPr>
            <w:r w:rsidRPr="006E3458">
              <w:rPr>
                <w:color w:val="1A1A1A"/>
                <w:sz w:val="18"/>
                <w:szCs w:val="18"/>
              </w:rPr>
              <w:t>Akkreditierung im Staat der Niederlassung: Art. 7 der Verordnung (EG) Nr. 765/2008</w:t>
            </w:r>
          </w:p>
        </w:tc>
        <w:tc>
          <w:tcPr>
            <w:tcW w:w="272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76FEAE3" w14:textId="77777777" w:rsidR="00BB18E6" w:rsidRPr="006E3458" w:rsidRDefault="00BB18E6" w:rsidP="007F42BF">
            <w:pPr>
              <w:spacing w:line="260" w:lineRule="auto"/>
              <w:rPr>
                <w:sz w:val="22"/>
                <w:szCs w:val="22"/>
              </w:rPr>
            </w:pPr>
            <w:r w:rsidRPr="006E3458">
              <w:rPr>
                <w:color w:val="1A1A1A"/>
                <w:sz w:val="18"/>
                <w:szCs w:val="18"/>
              </w:rPr>
              <w:t>ebenso; Akkreditierung Austria akkreditiert nur Stellen mit Hauptsitz in Österreich</w:t>
            </w:r>
          </w:p>
        </w:tc>
        <w:tc>
          <w:tcPr>
            <w:tcW w:w="237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92F069" w14:textId="77777777" w:rsidR="00BB18E6" w:rsidRPr="006E3458" w:rsidRDefault="00BB18E6" w:rsidP="007F42BF">
            <w:pPr>
              <w:spacing w:line="260" w:lineRule="auto"/>
              <w:rPr>
                <w:sz w:val="22"/>
                <w:szCs w:val="22"/>
              </w:rPr>
            </w:pPr>
            <w:r w:rsidRPr="006E3458">
              <w:rPr>
                <w:color w:val="1A1A1A"/>
                <w:sz w:val="18"/>
                <w:szCs w:val="18"/>
              </w:rPr>
              <w:t>AkkBV: Stellen in der Schweiz; im Ausland nach Interessenlage</w:t>
            </w:r>
          </w:p>
        </w:tc>
      </w:tr>
      <w:tr w:rsidR="00BB18E6" w:rsidRPr="006E3458" w14:paraId="28FE8871" w14:textId="77777777" w:rsidTr="007F42BF">
        <w:trPr>
          <w:cantSplit/>
        </w:trPr>
        <w:tc>
          <w:tcPr>
            <w:tcW w:w="163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152EAF" w14:textId="77777777" w:rsidR="00BB18E6" w:rsidRPr="006E3458" w:rsidRDefault="00BB18E6" w:rsidP="007F42BF">
            <w:pPr>
              <w:spacing w:line="260" w:lineRule="auto"/>
              <w:rPr>
                <w:sz w:val="22"/>
                <w:szCs w:val="22"/>
              </w:rPr>
            </w:pPr>
            <w:r w:rsidRPr="006E3458">
              <w:rPr>
                <w:b/>
                <w:bCs/>
                <w:color w:val="1A1A1A"/>
                <w:sz w:val="18"/>
                <w:szCs w:val="18"/>
              </w:rPr>
              <w:t>Geltung</w:t>
            </w:r>
          </w:p>
        </w:tc>
        <w:tc>
          <w:tcPr>
            <w:tcW w:w="29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ACC897" w14:textId="77777777" w:rsidR="00BB18E6" w:rsidRPr="006E3458" w:rsidRDefault="00BB18E6" w:rsidP="007F42BF">
            <w:pPr>
              <w:spacing w:line="260" w:lineRule="auto"/>
              <w:rPr>
                <w:sz w:val="22"/>
                <w:szCs w:val="22"/>
              </w:rPr>
            </w:pPr>
            <w:r w:rsidRPr="006E3458">
              <w:rPr>
                <w:color w:val="1A1A1A"/>
                <w:sz w:val="18"/>
                <w:szCs w:val="18"/>
              </w:rPr>
              <w:t>Art. 11 Abs. 2: Behörden erkennen die Gleichwertigkeit an</w:t>
            </w:r>
          </w:p>
        </w:tc>
        <w:tc>
          <w:tcPr>
            <w:tcW w:w="27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981A9B" w14:textId="77777777" w:rsidR="00BB18E6" w:rsidRPr="006E3458" w:rsidRDefault="00BB18E6" w:rsidP="007F42BF">
            <w:pPr>
              <w:spacing w:line="260" w:lineRule="auto"/>
              <w:rPr>
                <w:sz w:val="22"/>
                <w:szCs w:val="22"/>
              </w:rPr>
            </w:pPr>
            <w:r w:rsidRPr="006E3458">
              <w:rPr>
                <w:color w:val="1A1A1A"/>
                <w:sz w:val="18"/>
                <w:szCs w:val="18"/>
              </w:rPr>
              <w:t>erklärt die Zertifikate anderer Unterzeichner für gleichwertig</w:t>
            </w:r>
          </w:p>
        </w:tc>
        <w:tc>
          <w:tcPr>
            <w:tcW w:w="237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41664E" w14:textId="77777777" w:rsidR="00BB18E6" w:rsidRPr="006E3458" w:rsidRDefault="00BB18E6" w:rsidP="007F42BF">
            <w:pPr>
              <w:spacing w:line="260" w:lineRule="auto"/>
              <w:rPr>
                <w:sz w:val="22"/>
                <w:szCs w:val="22"/>
              </w:rPr>
            </w:pPr>
            <w:r w:rsidRPr="006E3458">
              <w:rPr>
                <w:color w:val="1A1A1A"/>
                <w:sz w:val="18"/>
                <w:szCs w:val="18"/>
              </w:rPr>
              <w:t>Anerkennung über das Abkommen der europäischen Stellen</w:t>
            </w:r>
          </w:p>
        </w:tc>
      </w:tr>
      <w:tr w:rsidR="00BB18E6" w:rsidRPr="006E3458" w14:paraId="4088C00E" w14:textId="77777777" w:rsidTr="007F42BF">
        <w:trPr>
          <w:cantSplit/>
        </w:trPr>
        <w:tc>
          <w:tcPr>
            <w:tcW w:w="163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7C5232E" w14:textId="77777777" w:rsidR="00BB18E6" w:rsidRPr="006E3458" w:rsidRDefault="00BB18E6" w:rsidP="007F42BF">
            <w:pPr>
              <w:spacing w:line="260" w:lineRule="auto"/>
              <w:rPr>
                <w:sz w:val="22"/>
                <w:szCs w:val="22"/>
              </w:rPr>
            </w:pPr>
            <w:r w:rsidRPr="006E3458">
              <w:rPr>
                <w:b/>
                <w:bCs/>
                <w:color w:val="1A1A1A"/>
                <w:sz w:val="18"/>
                <w:szCs w:val="18"/>
              </w:rPr>
              <w:t>Abkommen</w:t>
            </w:r>
          </w:p>
        </w:tc>
        <w:tc>
          <w:tcPr>
            <w:tcW w:w="29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E3642A" w14:textId="77777777" w:rsidR="00BB18E6" w:rsidRPr="006E3458" w:rsidRDefault="00BB18E6" w:rsidP="007F42BF">
            <w:pPr>
              <w:spacing w:line="260" w:lineRule="auto"/>
              <w:rPr>
                <w:sz w:val="22"/>
                <w:szCs w:val="22"/>
              </w:rPr>
            </w:pPr>
            <w:r w:rsidRPr="006E3458">
              <w:rPr>
                <w:color w:val="1A1A1A"/>
                <w:sz w:val="18"/>
                <w:szCs w:val="18"/>
              </w:rPr>
              <w:t>EA MLA seit 1995</w:t>
            </w:r>
          </w:p>
        </w:tc>
        <w:tc>
          <w:tcPr>
            <w:tcW w:w="272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8691E6" w14:textId="77777777" w:rsidR="00BB18E6" w:rsidRPr="006E3458" w:rsidRDefault="00BB18E6" w:rsidP="007F42BF">
            <w:pPr>
              <w:spacing w:line="260" w:lineRule="auto"/>
              <w:rPr>
                <w:sz w:val="22"/>
                <w:szCs w:val="22"/>
              </w:rPr>
            </w:pPr>
            <w:r w:rsidRPr="006E3458">
              <w:rPr>
                <w:color w:val="1A1A1A"/>
                <w:sz w:val="18"/>
                <w:szCs w:val="18"/>
              </w:rPr>
              <w:t>EA MLA seit 2004</w:t>
            </w:r>
          </w:p>
        </w:tc>
        <w:tc>
          <w:tcPr>
            <w:tcW w:w="237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97FB18" w14:textId="77777777" w:rsidR="00BB18E6" w:rsidRPr="006E3458" w:rsidRDefault="00BB18E6" w:rsidP="007F42BF">
            <w:pPr>
              <w:spacing w:line="260" w:lineRule="auto"/>
              <w:rPr>
                <w:sz w:val="22"/>
                <w:szCs w:val="22"/>
              </w:rPr>
            </w:pPr>
            <w:r w:rsidRPr="006E3458">
              <w:rPr>
                <w:color w:val="1A1A1A"/>
                <w:sz w:val="18"/>
                <w:szCs w:val="18"/>
              </w:rPr>
              <w:t>EA MLA seit 1998</w:t>
            </w:r>
          </w:p>
        </w:tc>
      </w:tr>
      <w:tr w:rsidR="00BB18E6" w:rsidRPr="006E3458" w14:paraId="3886980D" w14:textId="77777777" w:rsidTr="007F42BF">
        <w:trPr>
          <w:cantSplit/>
        </w:trPr>
        <w:tc>
          <w:tcPr>
            <w:tcW w:w="163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3CA822" w14:textId="77777777" w:rsidR="00BB18E6" w:rsidRPr="006E3458" w:rsidRDefault="00BB18E6" w:rsidP="007F42BF">
            <w:pPr>
              <w:spacing w:line="260" w:lineRule="auto"/>
              <w:rPr>
                <w:sz w:val="22"/>
                <w:szCs w:val="22"/>
              </w:rPr>
            </w:pPr>
            <w:r w:rsidRPr="006E3458">
              <w:rPr>
                <w:b/>
                <w:bCs/>
                <w:color w:val="1A1A1A"/>
                <w:sz w:val="18"/>
                <w:szCs w:val="18"/>
              </w:rPr>
              <w:t>Beratung</w:t>
            </w:r>
          </w:p>
        </w:tc>
        <w:tc>
          <w:tcPr>
            <w:tcW w:w="29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0B1265" w14:textId="77777777" w:rsidR="00BB18E6" w:rsidRPr="006E3458" w:rsidRDefault="00BB18E6" w:rsidP="007F42BF">
            <w:pPr>
              <w:spacing w:line="260" w:lineRule="auto"/>
              <w:rPr>
                <w:sz w:val="22"/>
                <w:szCs w:val="22"/>
              </w:rPr>
            </w:pPr>
            <w:r w:rsidRPr="006E3458">
              <w:rPr>
                <w:color w:val="1A1A1A"/>
                <w:sz w:val="18"/>
                <w:szCs w:val="18"/>
              </w:rPr>
              <w:t>allgemeine Norm, Abschnitt 5</w:t>
            </w:r>
          </w:p>
        </w:tc>
        <w:tc>
          <w:tcPr>
            <w:tcW w:w="27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CD71B3" w14:textId="77777777" w:rsidR="00BB18E6" w:rsidRPr="006E3458" w:rsidRDefault="00BB18E6" w:rsidP="007F42BF">
            <w:pPr>
              <w:spacing w:line="260" w:lineRule="auto"/>
              <w:rPr>
                <w:sz w:val="22"/>
                <w:szCs w:val="22"/>
              </w:rPr>
            </w:pPr>
            <w:r w:rsidRPr="006E3458">
              <w:rPr>
                <w:color w:val="1A1A1A"/>
                <w:sz w:val="18"/>
                <w:szCs w:val="18"/>
              </w:rPr>
              <w:t>jährliche Prüfung der Akten auf unparteiliches Vorgehen</w:t>
            </w:r>
          </w:p>
        </w:tc>
        <w:tc>
          <w:tcPr>
            <w:tcW w:w="237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8FC508" w14:textId="77777777" w:rsidR="00BB18E6" w:rsidRPr="006E3458" w:rsidRDefault="00BB18E6" w:rsidP="007F42BF">
            <w:pPr>
              <w:spacing w:line="260" w:lineRule="auto"/>
              <w:rPr>
                <w:sz w:val="22"/>
                <w:szCs w:val="22"/>
              </w:rPr>
            </w:pPr>
            <w:r w:rsidRPr="006E3458">
              <w:rPr>
                <w:color w:val="1A1A1A"/>
                <w:sz w:val="18"/>
                <w:szCs w:val="18"/>
              </w:rPr>
              <w:t>Beratung und Zertifizierung nicht in derselben Organisation</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4.2.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