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6b · ISO 22000 — Der Beweis auf dem Teller</w:t>
      </w:r>
    </w:p>
    <w:p w14:paraId="5F8CC65C" w14:textId="77777777" w:rsidR="00BB18E6" w:rsidRPr="006E3458" w:rsidRDefault="00BB18E6" w:rsidP="00BB18E6">
      <w:pPr>
        <w:pStyle w:val="Titolo2"/>
        <w:spacing w:after="200" w:line="340" w:lineRule="auto"/>
        <w:rPr>
          <w:sz w:val="32"/>
          <w:szCs w:val="32"/>
        </w:rPr>
      </w:pPr>
      <w:r w:rsidRPr="006E3458">
        <w:rPr>
          <w:sz w:val="32"/>
          <w:szCs w:val="32"/>
        </w:rPr>
        <w:t xml:space="preserve">Arbeitsmaterial zu Abschnitt 4.7</w:t>
      </w:r>
    </w:p>
    <w:p>
      <w:r>
        <w:rPr>
          <w:b/>
          <w:i w:val="0"/>
          <w:sz w:val="24"/>
        </w:rPr>
        <w:t>Die oberste Leitung im Zertifizierungsaudit</w:t>
      </w:r>
    </w:p>
    <w:p>
      <w:r>
        <w:rPr>
          <w:b w:val="0"/>
          <w:i/>
          <w:sz w:val="20"/>
        </w:rPr>
        <w:t>Die Leitung im Audit: die Entscheidungen des Jahres, mit Mitteln und Termin.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BB18E6" w:rsidRPr="006E3458" w14:paraId="1712D8D9" w14:textId="77777777" w:rsidTr="007F42BF">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14:paraId="36A29AA1" w14:textId="77777777" w:rsidR="00BB18E6" w:rsidRPr="006E3458" w:rsidRDefault="00BB18E6" w:rsidP="007F42BF">
            <w:pPr>
              <w:spacing w:line="300" w:lineRule="auto"/>
              <w:rPr>
                <w:sz w:val="22"/>
                <w:szCs w:val="22"/>
              </w:rPr>
            </w:pPr>
            <w:r w:rsidRPr="006E3458">
              <w:rPr>
                <w:b/>
                <w:bCs/>
                <w:color w:val="8C5A2B"/>
                <w:sz w:val="20"/>
                <w:szCs w:val="20"/>
              </w:rPr>
              <w:t xml:space="preserve">Leitfrage </w:t>
            </w:r>
            <w:r w:rsidRPr="006E3458">
              <w:rPr>
                <w:i/>
                <w:iCs/>
                <w:color w:val="1A1A1A"/>
                <w:sz w:val="22"/>
                <w:szCs w:val="22"/>
              </w:rPr>
              <w:t>Können Sie drei Entscheidungen des letzten Jahres nennen, die Sie selbst für die Lebensmittelsicherheit Ihres Hauses getroffen haben, und sagen, was jede gekostet hat? Und welche Entscheidung haben Sie in dieser Zeit verschoben?</w:t>
            </w:r>
          </w:p>
        </w:tc>
      </w:tr>
    </w:tbl>
    <w:p>
      <w:r>
        <w:rPr>
          <w:b w:val="0"/>
          <w:i/>
          <w:sz w:val="19"/>
        </w:rPr>
        <w:t>Dieses Blatt gibt den Werkzeugteil des Abschnitts in bearbeitbarer Form wieder: die Fragen in ihrer Reihenfolge, den Hinweis, was verlangt ist, von wem es verlangt ist und was nur Methode ist, und die Zahlen der Modellrechnung zum Ersetzen durch die eigenen. Die Begründung jedes Schritts steht im Buch. Das Blatt ersetzt weder die Norm noch eine Beratung im Einzelfall.</w:t>
      </w:r>
    </w:p>
    <w:p w14:paraId="212A2905" w14:textId="77777777" w:rsidR="00BB18E6" w:rsidRPr="006E3458" w:rsidRDefault="00BB18E6" w:rsidP="00BB18E6">
      <w:pPr>
        <w:keepNext/>
        <w:spacing w:before="260" w:after="120"/>
        <w:rPr>
          <w:sz w:val="22"/>
          <w:szCs w:val="22"/>
        </w:rPr>
      </w:pPr>
      <w:r w:rsidRPr="006E3458">
        <w:rPr>
          <w:b/>
          <w:bCs/>
          <w:color w:val="8C5A2B"/>
          <w:sz w:val="28"/>
          <w:szCs w:val="28"/>
        </w:rPr>
        <w:t xml:space="preserve">Das Werkzeug des Abschnitts</w:t>
      </w:r>
    </w:p>
    <w:p w14:paraId="35BBD7EA" w14:textId="77777777" w:rsidR="00BB18E6" w:rsidRPr="006E3458" w:rsidRDefault="00BB18E6" w:rsidP="00BB18E6">
      <w:pPr>
        <w:keepNext/>
        <w:spacing w:before="160" w:after="90"/>
        <w:rPr>
          <w:sz w:val="22"/>
          <w:szCs w:val="22"/>
        </w:rPr>
      </w:pPr>
      <w:r w:rsidRPr="006E3458">
        <w:rPr>
          <w:b/>
          <w:bCs/>
          <w:color w:val="5A5A5A"/>
          <w:sz w:val="20"/>
          <w:szCs w:val="20"/>
        </w:rPr>
        <w:t>Tabelle 2 — Ein fremder Betrieb in der eigenen Küche: was zu regeln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13"/>
        <w:gridCol w:w="7324"/>
      </w:tblGrid>
      <w:tr w:rsidR="00BB18E6" w:rsidRPr="006E3458" w14:paraId="6BEC15C8" w14:textId="77777777" w:rsidTr="007F42BF">
        <w:trPr>
          <w:tblHeader/>
        </w:trPr>
        <w:tc>
          <w:tcPr>
            <w:tcW w:w="231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2570002" w14:textId="77777777" w:rsidR="00BB18E6" w:rsidRPr="006E3458" w:rsidRDefault="00BB18E6" w:rsidP="007F42BF">
            <w:pPr>
              <w:spacing w:line="260" w:lineRule="auto"/>
              <w:rPr>
                <w:sz w:val="22"/>
                <w:szCs w:val="22"/>
              </w:rPr>
            </w:pPr>
            <w:r w:rsidRPr="006E3458">
              <w:rPr>
                <w:b/>
                <w:bCs/>
                <w:color w:val="FFFFFF"/>
                <w:sz w:val="18"/>
                <w:szCs w:val="18"/>
              </w:rPr>
              <w:t>Gegenstand</w:t>
            </w:r>
          </w:p>
        </w:tc>
        <w:tc>
          <w:tcPr>
            <w:tcW w:w="732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EA7F197" w14:textId="77777777" w:rsidR="00BB18E6" w:rsidRPr="006E3458" w:rsidRDefault="00BB18E6" w:rsidP="007F42BF">
            <w:pPr>
              <w:spacing w:line="260" w:lineRule="auto"/>
              <w:rPr>
                <w:sz w:val="22"/>
                <w:szCs w:val="22"/>
              </w:rPr>
            </w:pPr>
            <w:r w:rsidRPr="006E3458">
              <w:rPr>
                <w:b/>
                <w:bCs/>
                <w:color w:val="FFFFFF"/>
                <w:sz w:val="18"/>
                <w:szCs w:val="18"/>
              </w:rPr>
              <w:t>Was die Vereinbarung festlegt</w:t>
            </w:r>
          </w:p>
        </w:tc>
      </w:tr>
      <w:tr w:rsidR="00BB18E6" w:rsidRPr="006E3458" w14:paraId="32013481" w14:textId="77777777" w:rsidTr="007F42BF">
        <w:trPr>
          <w:cantSplit/>
        </w:trPr>
        <w:tc>
          <w:tcPr>
            <w:tcW w:w="231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B0C8806" w14:textId="77777777" w:rsidR="00BB18E6" w:rsidRPr="006E3458" w:rsidRDefault="00BB18E6" w:rsidP="007F42BF">
            <w:pPr>
              <w:spacing w:line="260" w:lineRule="auto"/>
              <w:rPr>
                <w:sz w:val="22"/>
                <w:szCs w:val="22"/>
              </w:rPr>
            </w:pPr>
            <w:r w:rsidRPr="006E3458">
              <w:rPr>
                <w:b/>
                <w:bCs/>
                <w:color w:val="1A1A1A"/>
                <w:sz w:val="18"/>
                <w:szCs w:val="18"/>
              </w:rPr>
              <w:t>Wer</w:t>
            </w:r>
          </w:p>
        </w:tc>
        <w:tc>
          <w:tcPr>
            <w:tcW w:w="732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ACB3D74" w14:textId="77777777" w:rsidR="00BB18E6" w:rsidRPr="006E3458" w:rsidRDefault="00BB18E6" w:rsidP="007F42BF">
            <w:pPr>
              <w:spacing w:line="260" w:lineRule="auto"/>
              <w:rPr>
                <w:sz w:val="22"/>
                <w:szCs w:val="22"/>
              </w:rPr>
            </w:pPr>
            <w:r w:rsidRPr="006E3458">
              <w:rPr>
                <w:color w:val="1A1A1A"/>
                <w:sz w:val="18"/>
                <w:szCs w:val="18"/>
              </w:rPr>
              <w:t>Name und Anschrift des Caterers; Nachweis, dass sein Betrieb bei der Behörde gemeldet ist</w:t>
            </w:r>
          </w:p>
        </w:tc>
      </w:tr>
      <w:tr w:rsidR="00BB18E6" w:rsidRPr="006E3458" w14:paraId="101A9977" w14:textId="77777777" w:rsidTr="007F42BF">
        <w:trPr>
          <w:cantSplit/>
        </w:trPr>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347F687" w14:textId="77777777" w:rsidR="00BB18E6" w:rsidRPr="006E3458" w:rsidRDefault="00BB18E6" w:rsidP="007F42BF">
            <w:pPr>
              <w:spacing w:line="260" w:lineRule="auto"/>
              <w:rPr>
                <w:sz w:val="22"/>
                <w:szCs w:val="22"/>
              </w:rPr>
            </w:pPr>
            <w:r w:rsidRPr="006E3458">
              <w:rPr>
                <w:b/>
                <w:bCs/>
                <w:color w:val="1A1A1A"/>
                <w:sz w:val="18"/>
                <w:szCs w:val="18"/>
              </w:rPr>
              <w:t>Räume und Geräte</w:t>
            </w:r>
          </w:p>
        </w:tc>
        <w:tc>
          <w:tcPr>
            <w:tcW w:w="732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AC985B1" w14:textId="77777777" w:rsidR="00BB18E6" w:rsidRPr="006E3458" w:rsidRDefault="00BB18E6" w:rsidP="007F42BF">
            <w:pPr>
              <w:spacing w:line="260" w:lineRule="auto"/>
              <w:rPr>
                <w:sz w:val="22"/>
                <w:szCs w:val="22"/>
              </w:rPr>
            </w:pPr>
            <w:r w:rsidRPr="006E3458">
              <w:rPr>
                <w:color w:val="1A1A1A"/>
                <w:sz w:val="18"/>
                <w:szCs w:val="18"/>
              </w:rPr>
              <w:t>welche Küche, welche Öfen, welche Spüle; Zustand bei Übergabe und Rückgabe</w:t>
            </w:r>
          </w:p>
        </w:tc>
      </w:tr>
      <w:tr w:rsidR="00BB18E6" w:rsidRPr="006E3458" w14:paraId="1F8FD13B" w14:textId="77777777" w:rsidTr="007F42BF">
        <w:trPr>
          <w:cantSplit/>
        </w:trPr>
        <w:tc>
          <w:tcPr>
            <w:tcW w:w="231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77E2C9D" w14:textId="77777777" w:rsidR="00BB18E6" w:rsidRPr="006E3458" w:rsidRDefault="00BB18E6" w:rsidP="007F42BF">
            <w:pPr>
              <w:spacing w:line="260" w:lineRule="auto"/>
              <w:rPr>
                <w:sz w:val="22"/>
                <w:szCs w:val="22"/>
              </w:rPr>
            </w:pPr>
            <w:r w:rsidRPr="006E3458">
              <w:rPr>
                <w:b/>
                <w:bCs/>
                <w:color w:val="1A1A1A"/>
                <w:sz w:val="18"/>
                <w:szCs w:val="18"/>
              </w:rPr>
              <w:t>Kühlung</w:t>
            </w:r>
          </w:p>
        </w:tc>
        <w:tc>
          <w:tcPr>
            <w:tcW w:w="732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E8280B0" w14:textId="77777777" w:rsidR="00BB18E6" w:rsidRPr="006E3458" w:rsidRDefault="00BB18E6" w:rsidP="007F42BF">
            <w:pPr>
              <w:spacing w:line="260" w:lineRule="auto"/>
              <w:rPr>
                <w:sz w:val="22"/>
                <w:szCs w:val="22"/>
              </w:rPr>
            </w:pPr>
            <w:r w:rsidRPr="006E3458">
              <w:rPr>
                <w:color w:val="1A1A1A"/>
                <w:sz w:val="18"/>
                <w:szCs w:val="18"/>
              </w:rPr>
              <w:t>ein zugewiesener Platz, getrennt von der Ware des Hauses; wer die Temperatur abliest</w:t>
            </w:r>
          </w:p>
        </w:tc>
      </w:tr>
      <w:tr w:rsidR="00BB18E6" w:rsidRPr="006E3458" w14:paraId="3872641A" w14:textId="77777777" w:rsidTr="007F42BF">
        <w:trPr>
          <w:cantSplit/>
        </w:trPr>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B5A907C" w14:textId="77777777" w:rsidR="00BB18E6" w:rsidRPr="006E3458" w:rsidRDefault="00BB18E6" w:rsidP="007F42BF">
            <w:pPr>
              <w:spacing w:line="260" w:lineRule="auto"/>
              <w:rPr>
                <w:sz w:val="22"/>
                <w:szCs w:val="22"/>
              </w:rPr>
            </w:pPr>
            <w:r w:rsidRPr="006E3458">
              <w:rPr>
                <w:b/>
                <w:bCs/>
                <w:color w:val="1A1A1A"/>
                <w:sz w:val="18"/>
                <w:szCs w:val="18"/>
              </w:rPr>
              <w:t>Allergene</w:t>
            </w:r>
          </w:p>
        </w:tc>
        <w:tc>
          <w:tcPr>
            <w:tcW w:w="732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C65CCE7" w14:textId="77777777" w:rsidR="00BB18E6" w:rsidRPr="006E3458" w:rsidRDefault="00BB18E6" w:rsidP="007F42BF">
            <w:pPr>
              <w:spacing w:line="260" w:lineRule="auto"/>
              <w:rPr>
                <w:sz w:val="22"/>
                <w:szCs w:val="22"/>
              </w:rPr>
            </w:pPr>
            <w:r w:rsidRPr="006E3458">
              <w:rPr>
                <w:color w:val="1A1A1A"/>
                <w:sz w:val="18"/>
                <w:szCs w:val="18"/>
              </w:rPr>
              <w:t>der Caterer liefert die Angaben schriftlich vor dem Fest; wer am Tisch Auskunft gibt</w:t>
            </w:r>
          </w:p>
        </w:tc>
      </w:tr>
      <w:tr w:rsidR="00BB18E6" w:rsidRPr="006E3458" w14:paraId="23286D6F" w14:textId="77777777" w:rsidTr="007F42BF">
        <w:trPr>
          <w:cantSplit/>
        </w:trPr>
        <w:tc>
          <w:tcPr>
            <w:tcW w:w="231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7771D67" w14:textId="77777777" w:rsidR="00BB18E6" w:rsidRPr="006E3458" w:rsidRDefault="00BB18E6" w:rsidP="007F42BF">
            <w:pPr>
              <w:spacing w:line="260" w:lineRule="auto"/>
              <w:rPr>
                <w:sz w:val="22"/>
                <w:szCs w:val="22"/>
              </w:rPr>
            </w:pPr>
            <w:r w:rsidRPr="006E3458">
              <w:rPr>
                <w:b/>
                <w:bCs/>
                <w:color w:val="1A1A1A"/>
                <w:sz w:val="18"/>
                <w:szCs w:val="18"/>
              </w:rPr>
              <w:t>Reinigung</w:t>
            </w:r>
          </w:p>
        </w:tc>
        <w:tc>
          <w:tcPr>
            <w:tcW w:w="732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FAFB7BB" w14:textId="77777777" w:rsidR="00BB18E6" w:rsidRPr="006E3458" w:rsidRDefault="00BB18E6" w:rsidP="007F42BF">
            <w:pPr>
              <w:spacing w:line="260" w:lineRule="auto"/>
              <w:rPr>
                <w:sz w:val="22"/>
                <w:szCs w:val="22"/>
              </w:rPr>
            </w:pPr>
            <w:r w:rsidRPr="006E3458">
              <w:rPr>
                <w:color w:val="1A1A1A"/>
                <w:sz w:val="18"/>
                <w:szCs w:val="18"/>
              </w:rPr>
              <w:t>wer reinigt, bis wann, und wer es am Morgen abnimmt</w:t>
            </w:r>
          </w:p>
        </w:tc>
      </w:tr>
      <w:tr w:rsidR="00BB18E6" w:rsidRPr="006E3458" w14:paraId="5B4DB3F4" w14:textId="77777777" w:rsidTr="007F42BF">
        <w:trPr>
          <w:cantSplit/>
        </w:trPr>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0FAEF66" w14:textId="77777777" w:rsidR="00BB18E6" w:rsidRPr="006E3458" w:rsidRDefault="00BB18E6" w:rsidP="007F42BF">
            <w:pPr>
              <w:spacing w:line="260" w:lineRule="auto"/>
              <w:rPr>
                <w:sz w:val="22"/>
                <w:szCs w:val="22"/>
              </w:rPr>
            </w:pPr>
            <w:r w:rsidRPr="006E3458">
              <w:rPr>
                <w:b/>
                <w:bCs/>
                <w:color w:val="1A1A1A"/>
                <w:sz w:val="18"/>
                <w:szCs w:val="18"/>
              </w:rPr>
              <w:t>Reste</w:t>
            </w:r>
          </w:p>
        </w:tc>
        <w:tc>
          <w:tcPr>
            <w:tcW w:w="732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5BEFF1D" w14:textId="77777777" w:rsidR="00BB18E6" w:rsidRPr="006E3458" w:rsidRDefault="00BB18E6" w:rsidP="007F42BF">
            <w:pPr>
              <w:spacing w:line="260" w:lineRule="auto"/>
              <w:rPr>
                <w:sz w:val="22"/>
                <w:szCs w:val="22"/>
              </w:rPr>
            </w:pPr>
            <w:r w:rsidRPr="006E3458">
              <w:rPr>
                <w:color w:val="1A1A1A"/>
                <w:sz w:val="18"/>
                <w:szCs w:val="18"/>
              </w:rPr>
              <w:t>verlassen das Haus in derselben Nacht</w:t>
            </w:r>
          </w:p>
        </w:tc>
      </w:tr>
      <w:tr w:rsidR="00BB18E6" w:rsidRPr="006E3458" w14:paraId="0C91AC0B" w14:textId="77777777" w:rsidTr="007F42BF">
        <w:trPr>
          <w:cantSplit/>
        </w:trPr>
        <w:tc>
          <w:tcPr>
            <w:tcW w:w="231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EFD8F3A" w14:textId="77777777" w:rsidR="00BB18E6" w:rsidRPr="006E3458" w:rsidRDefault="00BB18E6" w:rsidP="007F42BF">
            <w:pPr>
              <w:spacing w:line="260" w:lineRule="auto"/>
              <w:rPr>
                <w:sz w:val="22"/>
                <w:szCs w:val="22"/>
              </w:rPr>
            </w:pPr>
            <w:r w:rsidRPr="006E3458">
              <w:rPr>
                <w:b/>
                <w:bCs/>
                <w:color w:val="1A1A1A"/>
                <w:sz w:val="18"/>
                <w:szCs w:val="18"/>
              </w:rPr>
              <w:t>Eingreifen</w:t>
            </w:r>
          </w:p>
        </w:tc>
        <w:tc>
          <w:tcPr>
            <w:tcW w:w="732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06C7A03" w14:textId="77777777" w:rsidR="00BB18E6" w:rsidRPr="006E3458" w:rsidRDefault="00BB18E6" w:rsidP="007F42BF">
            <w:pPr>
              <w:spacing w:line="260" w:lineRule="auto"/>
              <w:rPr>
                <w:sz w:val="22"/>
                <w:szCs w:val="22"/>
              </w:rPr>
            </w:pPr>
            <w:r w:rsidRPr="006E3458">
              <w:rPr>
                <w:color w:val="1A1A1A"/>
                <w:sz w:val="18"/>
                <w:szCs w:val="18"/>
              </w:rPr>
              <w:t>das Haus darf die Arbeit unterbrechen, wenn die Sicherheit der Speisen gefährdet ist</w:t>
            </w:r>
          </w:p>
        </w:tc>
      </w:tr>
    </w:tbl>
    <w:p w14:paraId="08A48F05" w14:textId="77777777" w:rsidR="00BB18E6" w:rsidRPr="006E3458" w:rsidRDefault="00BB18E6" w:rsidP="00BB18E6">
      <w:pPr>
        <w:keepNext/>
        <w:spacing w:before="260" w:after="120"/>
        <w:rPr>
          <w:sz w:val="22"/>
          <w:szCs w:val="22"/>
        </w:rPr>
      </w:pPr>
      <w:r w:rsidRPr="006E3458">
        <w:rPr>
          <w:b/>
          <w:bCs/>
          <w:color w:val="8C5A2B"/>
          <w:sz w:val="28"/>
          <w:szCs w:val="28"/>
        </w:rPr>
        <w:t>Praktische Anwendung: die Leitung im Audit in sieben Schritten</w:t>
      </w:r>
    </w:p>
    <w:p w14:paraId="2C0F5642" w14:textId="77777777" w:rsidR="00BB18E6" w:rsidRPr="006E3458" w:rsidRDefault="00BB18E6" w:rsidP="00BB18E6">
      <w:pPr>
        <w:spacing w:after="140" w:line="300" w:lineRule="auto"/>
        <w:jc w:val="both"/>
        <w:rPr>
          <w:sz w:val="22"/>
          <w:szCs w:val="22"/>
        </w:rPr>
      </w:pPr>
      <w:r w:rsidRPr="006E3458">
        <w:rPr>
          <w:b/>
          <w:bCs/>
          <w:color w:val="1A1A1A"/>
          <w:sz w:val="22"/>
          <w:szCs w:val="22"/>
        </w:rPr>
        <w:t>1. Das Blatt der Entscheidungen führen.</w:t>
      </w:r>
      <w:r w:rsidRPr="006E3458">
        <w:rPr>
          <w:color w:val="1A1A1A"/>
          <w:sz w:val="22"/>
          <w:szCs w:val="22"/>
        </w:rPr>
        <w:t xml:space="preserve"> Was beschlossen, abgelehnt und verschoben wurde, mit Grund und Kosten.</w:t>
      </w:r>
    </w:p>
    <w:p w14:paraId="636CF898" w14:textId="77777777" w:rsidR="00BB18E6" w:rsidRPr="006E3458" w:rsidRDefault="00BB18E6" w:rsidP="00BB18E6">
      <w:pPr>
        <w:spacing w:after="140" w:line="300" w:lineRule="auto"/>
        <w:jc w:val="both"/>
        <w:rPr>
          <w:sz w:val="22"/>
          <w:szCs w:val="22"/>
        </w:rPr>
      </w:pPr>
      <w:r w:rsidRPr="006E3458">
        <w:rPr>
          <w:b/>
          <w:bCs/>
          <w:color w:val="1A1A1A"/>
          <w:sz w:val="22"/>
          <w:szCs w:val="22"/>
        </w:rPr>
        <w:t>2. Die Managementbewertung mit Entscheidungen beenden.</w:t>
      </w:r>
      <w:r w:rsidRPr="006E3458">
        <w:rPr>
          <w:color w:val="1A1A1A"/>
          <w:sz w:val="22"/>
          <w:szCs w:val="22"/>
        </w:rPr>
        <w:t xml:space="preserve"> Zu jedem Thema: entschieden, abgelehnt oder verschoben.</w:t>
      </w:r>
    </w:p>
    <w:p w14:paraId="6689B828" w14:textId="77777777" w:rsidR="00BB18E6" w:rsidRPr="006E3458" w:rsidRDefault="00BB18E6" w:rsidP="00BB18E6">
      <w:pPr>
        <w:spacing w:after="140" w:line="300" w:lineRule="auto"/>
        <w:jc w:val="both"/>
        <w:rPr>
          <w:sz w:val="22"/>
          <w:szCs w:val="22"/>
        </w:rPr>
      </w:pPr>
      <w:r w:rsidRPr="006E3458">
        <w:rPr>
          <w:b/>
          <w:bCs/>
          <w:color w:val="1A1A1A"/>
          <w:sz w:val="22"/>
          <w:szCs w:val="22"/>
        </w:rPr>
        <w:t>3. Verschobenes mit drei Angaben versehen.</w:t>
      </w:r>
      <w:r w:rsidRPr="006E3458">
        <w:rPr>
          <w:color w:val="1A1A1A"/>
          <w:sz w:val="22"/>
          <w:szCs w:val="22"/>
        </w:rPr>
        <w:t xml:space="preserve"> Bewertetes Risiko, Zwischenlösung, Tag der neuen Entscheidung.</w:t>
      </w:r>
    </w:p>
    <w:p w14:paraId="4C6AC7AC" w14:textId="77777777" w:rsidR="00BB18E6" w:rsidRPr="006E3458" w:rsidRDefault="00BB18E6" w:rsidP="00BB18E6">
      <w:pPr>
        <w:spacing w:after="140" w:line="300" w:lineRule="auto"/>
        <w:jc w:val="both"/>
        <w:rPr>
          <w:sz w:val="22"/>
          <w:szCs w:val="22"/>
        </w:rPr>
      </w:pPr>
      <w:r w:rsidRPr="006E3458">
        <w:rPr>
          <w:b/>
          <w:bCs/>
          <w:color w:val="1A1A1A"/>
          <w:sz w:val="22"/>
          <w:szCs w:val="22"/>
        </w:rPr>
        <w:t>4. Die Liste der Geschäftsentscheidungen festlegen.</w:t>
      </w:r>
      <w:r w:rsidRPr="006E3458">
        <w:rPr>
          <w:color w:val="1A1A1A"/>
          <w:sz w:val="22"/>
          <w:szCs w:val="22"/>
        </w:rPr>
        <w:t xml:space="preserve"> Bei welchen wird die Leiterin des Teams vorher gehört?</w:t>
      </w:r>
    </w:p>
    <w:p w14:paraId="377AF5F7" w14:textId="77777777" w:rsidR="00BB18E6" w:rsidRPr="006E3458" w:rsidRDefault="00BB18E6" w:rsidP="00BB18E6">
      <w:pPr>
        <w:spacing w:after="140" w:line="300" w:lineRule="auto"/>
        <w:jc w:val="both"/>
        <w:rPr>
          <w:sz w:val="22"/>
          <w:szCs w:val="22"/>
        </w:rPr>
      </w:pPr>
      <w:r w:rsidRPr="006E3458">
        <w:rPr>
          <w:b/>
          <w:bCs/>
          <w:color w:val="1A1A1A"/>
          <w:sz w:val="22"/>
          <w:szCs w:val="22"/>
        </w:rPr>
        <w:t>5. Fremde Betriebe im Haus regeln.</w:t>
      </w:r>
      <w:r w:rsidRPr="006E3458">
        <w:rPr>
          <w:color w:val="1A1A1A"/>
          <w:sz w:val="22"/>
          <w:szCs w:val="22"/>
        </w:rPr>
        <w:t xml:space="preserve"> Vereinbarung mit dem Betrieb selbst, vor dem ersten Einsatz.</w:t>
      </w:r>
    </w:p>
    <w:p w14:paraId="033ACE77" w14:textId="77777777" w:rsidR="00BB18E6" w:rsidRPr="006E3458" w:rsidRDefault="00BB18E6" w:rsidP="00BB18E6">
      <w:pPr>
        <w:spacing w:after="140" w:line="300" w:lineRule="auto"/>
        <w:jc w:val="both"/>
        <w:rPr>
          <w:sz w:val="22"/>
          <w:szCs w:val="22"/>
        </w:rPr>
      </w:pPr>
      <w:r w:rsidRPr="006E3458">
        <w:rPr>
          <w:b/>
          <w:bCs/>
          <w:color w:val="1A1A1A"/>
          <w:sz w:val="22"/>
          <w:szCs w:val="22"/>
        </w:rPr>
        <w:t>6. Drei Zahlen kennen.</w:t>
      </w:r>
      <w:r w:rsidRPr="006E3458">
        <w:rPr>
          <w:color w:val="1A1A1A"/>
          <w:sz w:val="22"/>
          <w:szCs w:val="22"/>
        </w:rPr>
        <w:t xml:space="preserve"> Offene Feststellungen, Reklamationen, letzte amtliche Kontrolle.</w:t>
      </w:r>
    </w:p>
    <w:p w14:paraId="020F5485" w14:textId="77777777" w:rsidR="00BB18E6" w:rsidRPr="006E3458" w:rsidRDefault="00BB18E6" w:rsidP="00BB18E6">
      <w:pPr>
        <w:spacing w:after="140" w:line="300" w:lineRule="auto"/>
        <w:jc w:val="both"/>
        <w:rPr>
          <w:sz w:val="22"/>
          <w:szCs w:val="22"/>
        </w:rPr>
      </w:pPr>
      <w:r w:rsidRPr="006E3458">
        <w:rPr>
          <w:b/>
          <w:bCs/>
          <w:color w:val="1A1A1A"/>
          <w:sz w:val="22"/>
          <w:szCs w:val="22"/>
        </w:rPr>
        <w:t>7. Im Audit mit Tatsachen antworten.</w:t>
      </w:r>
      <w:r w:rsidRPr="006E3458">
        <w:rPr>
          <w:color w:val="1A1A1A"/>
          <w:sz w:val="22"/>
          <w:szCs w:val="22"/>
        </w:rPr>
        <w:t xml:space="preserve"> Was entschieden wurde und was nicht.</w:t>
      </w:r>
    </w:p>
    <w:p w14:paraId="212A2905" w14:textId="77777777" w:rsidR="00BB18E6" w:rsidRPr="006E3458" w:rsidRDefault="00BB18E6" w:rsidP="00BB18E6">
      <w:pPr>
        <w:keepNext/>
        <w:spacing w:before="260" w:after="120"/>
        <w:rPr>
          <w:sz w:val="22"/>
          <w:szCs w:val="22"/>
        </w:rPr>
      </w:pPr>
      <w:r w:rsidRPr="006E3458">
        <w:rPr>
          <w:b/>
          <w:bCs/>
          <w:color w:val="8C5A2B"/>
          <w:sz w:val="28"/>
          <w:szCs w:val="28"/>
        </w:rPr>
        <w:t>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397"/>
        <w:gridCol w:w="674"/>
        <w:gridCol w:w="674"/>
        <w:gridCol w:w="2891"/>
      </w:tblGrid>
      <w:tr w:rsidR="00BB18E6" w:rsidRPr="006E3458" w14:paraId="647838AD" w14:textId="77777777" w:rsidTr="007F42BF">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9745FDA" w14:textId="77777777" w:rsidR="00BB18E6" w:rsidRPr="006E3458" w:rsidRDefault="00BB18E6" w:rsidP="007F42BF">
            <w:pPr>
              <w:spacing w:line="260" w:lineRule="auto"/>
              <w:rPr>
                <w:sz w:val="22"/>
                <w:szCs w:val="22"/>
              </w:rPr>
            </w:pPr>
            <w:r w:rsidRPr="006E3458">
              <w:rPr>
                <w:b/>
                <w:bCs/>
                <w:color w:val="FFFFFF"/>
                <w:sz w:val="18"/>
                <w:szCs w:val="18"/>
              </w:rPr>
              <w:t>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08E2BDA" w14:textId="77777777" w:rsidR="00BB18E6" w:rsidRPr="006E3458" w:rsidRDefault="00BB18E6" w:rsidP="007F42BF">
            <w:pPr>
              <w:spacing w:line="260" w:lineRule="auto"/>
              <w:rPr>
                <w:sz w:val="22"/>
                <w:szCs w:val="22"/>
              </w:rPr>
            </w:pPr>
            <w:r w:rsidRPr="006E3458">
              <w:rPr>
                <w:b/>
                <w:bCs/>
                <w:color w:val="FFFFFF"/>
                <w:sz w:val="18"/>
                <w:szCs w:val="18"/>
              </w:rPr>
              <w:t>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935151F" w14:textId="77777777" w:rsidR="00BB18E6" w:rsidRPr="006E3458" w:rsidRDefault="00BB18E6" w:rsidP="007F42BF">
            <w:pPr>
              <w:spacing w:line="260" w:lineRule="auto"/>
              <w:rPr>
                <w:sz w:val="22"/>
                <w:szCs w:val="22"/>
              </w:rPr>
            </w:pPr>
            <w:r w:rsidRPr="006E3458">
              <w:rPr>
                <w:b/>
                <w:bCs/>
                <w:color w:val="FFFFFF"/>
                <w:sz w:val="18"/>
                <w:szCs w:val="18"/>
              </w:rPr>
              <w:t>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935151F" w14:textId="77777777" w:rsidR="00BB18E6" w:rsidRPr="006E3458" w:rsidRDefault="00BB18E6" w:rsidP="007F42BF">
            <w:pPr>
              <w:spacing w:line="260" w:lineRule="auto"/>
              <w:rPr>
                <w:sz w:val="22"/>
                <w:szCs w:val="22"/>
              </w:rPr>
            </w:pPr>
            <w:r w:rsidRPr="006E3458">
              <w:rPr>
                <w:b/>
                <w:bCs/>
                <w:color w:val="FFFFFF"/>
                <w:sz w:val="18"/>
                <w:szCs w:val="18"/>
              </w:rPr>
              <w:t>Nachweis / Bemerkung</w:t>
            </w:r>
          </w:p>
        </w:tc>
      </w:tr>
      <w:tr w:rsidR="00BB18E6" w:rsidRPr="006E3458" w14:paraId="79A7CAD3"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3232CB2" w14:textId="77777777" w:rsidR="00BB18E6" w:rsidRPr="006E3458" w:rsidRDefault="00BB18E6" w:rsidP="007F42BF">
            <w:pPr>
              <w:spacing w:line="260" w:lineRule="auto"/>
              <w:rPr>
                <w:sz w:val="22"/>
                <w:szCs w:val="22"/>
              </w:rPr>
            </w:pPr>
            <w:r w:rsidRPr="006E3458">
              <w:rPr>
                <w:b/>
                <w:bCs/>
                <w:color w:val="1A1A1A"/>
                <w:sz w:val="18"/>
                <w:szCs w:val="18"/>
              </w:rPr>
              <w:t>Kann die Leitung drei eigene Entscheidungen des Jahres zur Lebensmittelsicherheit nennen?</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7769F6D"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CCEEEB2"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CCEEEB2" w14:textId="77777777" w:rsidR="00BB18E6" w:rsidRPr="006E3458" w:rsidRDefault="00BB18E6" w:rsidP="007F42BF">
            <w:pPr>
              <w:spacing w:line="260" w:lineRule="auto"/>
              <w:rPr>
                <w:sz w:val="22"/>
                <w:szCs w:val="22"/>
              </w:rPr>
            </w:pPr>
          </w:p>
        </w:tc>
      </w:tr>
      <w:tr w:rsidR="00BB18E6" w:rsidRPr="006E3458" w14:paraId="3569FF43"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51CE847" w14:textId="77777777" w:rsidR="00BB18E6" w:rsidRPr="006E3458" w:rsidRDefault="00BB18E6" w:rsidP="007F42BF">
            <w:pPr>
              <w:spacing w:line="260" w:lineRule="auto"/>
              <w:rPr>
                <w:sz w:val="22"/>
                <w:szCs w:val="22"/>
              </w:rPr>
            </w:pPr>
            <w:r w:rsidRPr="006E3458">
              <w:rPr>
                <w:b/>
                <w:bCs/>
                <w:color w:val="1A1A1A"/>
                <w:sz w:val="18"/>
                <w:szCs w:val="18"/>
              </w:rPr>
              <w:t>Endet die Managementbewertung mit Entscheidungen, Mitteln und Terminen?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107CDBA"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36C1B8F"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36C1B8F" w14:textId="77777777" w:rsidR="00BB18E6" w:rsidRPr="006E3458" w:rsidRDefault="00BB18E6" w:rsidP="007F42BF">
            <w:pPr>
              <w:spacing w:line="260" w:lineRule="auto"/>
              <w:rPr>
                <w:sz w:val="22"/>
                <w:szCs w:val="22"/>
              </w:rPr>
            </w:pPr>
          </w:p>
        </w:tc>
      </w:tr>
      <w:tr w:rsidR="00BB18E6" w:rsidRPr="006E3458" w14:paraId="781405BF"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E727DAA" w14:textId="77777777" w:rsidR="00BB18E6" w:rsidRPr="006E3458" w:rsidRDefault="00BB18E6" w:rsidP="007F42BF">
            <w:pPr>
              <w:spacing w:line="260" w:lineRule="auto"/>
              <w:rPr>
                <w:sz w:val="22"/>
                <w:szCs w:val="22"/>
              </w:rPr>
            </w:pPr>
            <w:r w:rsidRPr="006E3458">
              <w:rPr>
                <w:b/>
                <w:bCs/>
                <w:color w:val="1A1A1A"/>
                <w:sz w:val="18"/>
                <w:szCs w:val="18"/>
              </w:rPr>
              <w:t>Gibt es zu jeder verschobenen Investition ein bewertetes Risiko und eine Zwischenlösung?</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94BB1CF"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7F11DE0"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7F11DE0" w14:textId="77777777" w:rsidR="00BB18E6" w:rsidRPr="006E3458" w:rsidRDefault="00BB18E6" w:rsidP="007F42BF">
            <w:pPr>
              <w:spacing w:line="260" w:lineRule="auto"/>
              <w:rPr>
                <w:sz w:val="22"/>
                <w:szCs w:val="22"/>
              </w:rPr>
            </w:pPr>
          </w:p>
        </w:tc>
      </w:tr>
      <w:tr w:rsidR="00BB18E6" w:rsidRPr="006E3458" w14:paraId="7AD86709"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32D5577" w14:textId="77777777" w:rsidR="00BB18E6" w:rsidRPr="006E3458" w:rsidRDefault="00BB18E6" w:rsidP="007F42BF">
            <w:pPr>
              <w:spacing w:line="260" w:lineRule="auto"/>
              <w:rPr>
                <w:sz w:val="22"/>
                <w:szCs w:val="22"/>
              </w:rPr>
            </w:pPr>
            <w:r w:rsidRPr="006E3458">
              <w:rPr>
                <w:b/>
                <w:bCs/>
                <w:color w:val="1A1A1A"/>
                <w:sz w:val="18"/>
                <w:szCs w:val="18"/>
              </w:rPr>
              <w:t>Wird die Leiterin des Teams vor Geschäftsentscheidungen mit Folgen für die Küche gehört?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D34916A"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4BB91E3"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4BB91E3" w14:textId="77777777" w:rsidR="00BB18E6" w:rsidRPr="006E3458" w:rsidRDefault="00BB18E6" w:rsidP="007F42BF">
            <w:pPr>
              <w:spacing w:line="260" w:lineRule="auto"/>
              <w:rPr>
                <w:sz w:val="22"/>
                <w:szCs w:val="22"/>
              </w:rPr>
            </w:pPr>
          </w:p>
        </w:tc>
      </w:tr>
      <w:tr w:rsidR="00BB18E6" w:rsidRPr="006E3458" w14:paraId="40601091"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AF5BF9A" w14:textId="77777777" w:rsidR="00BB18E6" w:rsidRPr="006E3458" w:rsidRDefault="00BB18E6" w:rsidP="007F42BF">
            <w:pPr>
              <w:spacing w:line="260" w:lineRule="auto"/>
              <w:rPr>
                <w:sz w:val="22"/>
                <w:szCs w:val="22"/>
              </w:rPr>
            </w:pPr>
            <w:r w:rsidRPr="006E3458">
              <w:rPr>
                <w:b/>
                <w:bCs/>
                <w:color w:val="1A1A1A"/>
                <w:sz w:val="18"/>
                <w:szCs w:val="18"/>
              </w:rPr>
              <w:t>Gibt es mit jedem fremden Betrieb, der im Haus Speisen zubereitet, eine Vereinbarung?</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0C45030"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64501BA"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64501BA" w14:textId="77777777" w:rsidR="00BB18E6" w:rsidRPr="006E3458" w:rsidRDefault="00BB18E6" w:rsidP="007F42BF">
            <w:pPr>
              <w:spacing w:line="260" w:lineRule="auto"/>
              <w:rPr>
                <w:sz w:val="22"/>
                <w:szCs w:val="22"/>
              </w:rPr>
            </w:pPr>
          </w:p>
        </w:tc>
      </w:tr>
      <w:tr w:rsidR="00BB18E6" w:rsidRPr="006E3458" w14:paraId="2C693ACA"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06855E7" w14:textId="77777777" w:rsidR="00BB18E6" w:rsidRPr="006E3458" w:rsidRDefault="00BB18E6" w:rsidP="007F42BF">
            <w:pPr>
              <w:spacing w:line="260" w:lineRule="auto"/>
              <w:rPr>
                <w:sz w:val="22"/>
                <w:szCs w:val="22"/>
              </w:rPr>
            </w:pPr>
            <w:r w:rsidRPr="006E3458">
              <w:rPr>
                <w:b/>
                <w:bCs/>
                <w:color w:val="1A1A1A"/>
                <w:sz w:val="18"/>
                <w:szCs w:val="18"/>
              </w:rPr>
              <w:t>Kennt das Haus diese Betriebe vor dem Tag der Veranstaltung?</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DB466D7"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CDA43D7"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CDA43D7" w14:textId="77777777" w:rsidR="00BB18E6" w:rsidRPr="006E3458" w:rsidRDefault="00BB18E6" w:rsidP="007F42BF">
            <w:pPr>
              <w:spacing w:line="260" w:lineRule="auto"/>
              <w:rPr>
                <w:sz w:val="22"/>
                <w:szCs w:val="22"/>
              </w:rPr>
            </w:pPr>
          </w:p>
        </w:tc>
      </w:tr>
      <w:tr w:rsidR="00BB18E6" w:rsidRPr="006E3458" w14:paraId="1FD61EF8"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C012D40" w14:textId="77777777" w:rsidR="00BB18E6" w:rsidRPr="006E3458" w:rsidRDefault="00BB18E6" w:rsidP="007F42BF">
            <w:pPr>
              <w:spacing w:line="260" w:lineRule="auto"/>
              <w:rPr>
                <w:sz w:val="22"/>
                <w:szCs w:val="22"/>
              </w:rPr>
            </w:pPr>
            <w:r w:rsidRPr="006E3458">
              <w:rPr>
                <w:b/>
                <w:bCs/>
                <w:color w:val="1A1A1A"/>
                <w:sz w:val="18"/>
                <w:szCs w:val="18"/>
              </w:rPr>
              <w:t>Stehen diese Tätigkeiten im Geltungsbereich und in der Gefahrenanalyse?</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431D03C"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60E5B6B"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60E5B6B" w14:textId="77777777" w:rsidR="00BB18E6" w:rsidRPr="006E3458" w:rsidRDefault="00BB18E6" w:rsidP="007F42BF">
            <w:pPr>
              <w:spacing w:line="260" w:lineRule="auto"/>
              <w:rPr>
                <w:sz w:val="22"/>
                <w:szCs w:val="22"/>
              </w:rPr>
            </w:pPr>
          </w:p>
        </w:tc>
      </w:tr>
      <w:tr w:rsidR="00BB18E6" w:rsidRPr="006E3458" w14:paraId="7ACD1119"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46ED6C0" w14:textId="77777777" w:rsidR="00BB18E6" w:rsidRPr="006E3458" w:rsidRDefault="00BB18E6" w:rsidP="007F42BF">
            <w:pPr>
              <w:spacing w:line="260" w:lineRule="auto"/>
              <w:rPr>
                <w:sz w:val="22"/>
                <w:szCs w:val="22"/>
              </w:rPr>
            </w:pPr>
            <w:r w:rsidRPr="006E3458">
              <w:rPr>
                <w:b/>
                <w:bCs/>
                <w:color w:val="1A1A1A"/>
                <w:sz w:val="18"/>
                <w:szCs w:val="18"/>
              </w:rPr>
              <w:t>Kennt die Leitung die drei Zahlen ihres Systems?</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B31689A"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186C8AB"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186C8AB" w14:textId="77777777" w:rsidR="00BB18E6" w:rsidRPr="006E3458" w:rsidRDefault="00BB18E6" w:rsidP="007F42BF">
            <w:pPr>
              <w:spacing w:line="260" w:lineRule="auto"/>
              <w:rPr>
                <w:sz w:val="22"/>
                <w:szCs w:val="22"/>
              </w:rPr>
            </w:pPr>
          </w:p>
        </w:tc>
      </w:tr>
    </w:tbl>
    <w:p w14:paraId="2815E924" w14:textId="77777777" w:rsidR="00BB18E6" w:rsidRPr="006E3458" w:rsidRDefault="00BB18E6" w:rsidP="00BB18E6">
      <w:pPr>
        <w:spacing w:after="140"/>
        <w:rPr>
          <w:sz w:val="22"/>
          <w:szCs w:val="22"/>
        </w:rPr>
      </w:pPr>
    </w:p>
    <w:p w14:paraId="6B9DC3B2" w14:textId="77777777" w:rsidR="00BB18E6" w:rsidRPr="006E3458" w:rsidRDefault="00BB18E6" w:rsidP="00BB18E6">
      <w:pPr>
        <w:keepNext/>
        <w:spacing w:before="260" w:after="120"/>
        <w:rPr>
          <w:sz w:val="22"/>
          <w:szCs w:val="22"/>
        </w:rPr>
      </w:pPr>
      <w:r w:rsidRPr="006E3458">
        <w:rPr>
          <w:b/>
          <w:bCs/>
          <w:color w:val="8C5A2B"/>
          <w:sz w:val="28"/>
          <w:szCs w:val="28"/>
        </w:rPr>
        <w:t>Häufige Fehler</w:t>
      </w:r>
    </w:p>
    <w:p w14:paraId="1E6977A8" w14:textId="77777777" w:rsidR="00BB18E6" w:rsidRPr="006E3458" w:rsidRDefault="00BB18E6" w:rsidP="00BB18E6">
      <w:pPr>
        <w:spacing w:after="140" w:line="300" w:lineRule="auto"/>
        <w:jc w:val="both"/>
        <w:rPr>
          <w:sz w:val="22"/>
          <w:szCs w:val="22"/>
        </w:rPr>
      </w:pPr>
      <w:r w:rsidRPr="006E3458">
        <w:rPr>
          <w:b/>
          <w:bCs/>
          <w:color w:val="1A1A1A"/>
          <w:sz w:val="22"/>
          <w:szCs w:val="22"/>
        </w:rPr>
        <w:t>Die Politik aufsagen.</w:t>
      </w:r>
      <w:r w:rsidRPr="006E3458">
        <w:rPr>
          <w:color w:val="1A1A1A"/>
          <w:sz w:val="22"/>
          <w:szCs w:val="22"/>
        </w:rPr>
        <w:t xml:space="preserve"> Gefragt wird nach Entscheidungen.</w:t>
      </w:r>
    </w:p>
    <w:p w14:paraId="4F202266" w14:textId="77777777" w:rsidR="00BB18E6" w:rsidRPr="006E3458" w:rsidRDefault="00BB18E6" w:rsidP="00BB18E6">
      <w:pPr>
        <w:spacing w:after="140" w:line="300" w:lineRule="auto"/>
        <w:jc w:val="both"/>
        <w:rPr>
          <w:sz w:val="22"/>
          <w:szCs w:val="22"/>
        </w:rPr>
      </w:pPr>
      <w:r w:rsidRPr="006E3458">
        <w:rPr>
          <w:b/>
          <w:bCs/>
          <w:color w:val="1A1A1A"/>
          <w:sz w:val="22"/>
          <w:szCs w:val="22"/>
        </w:rPr>
        <w:t>Das System der Küche überlassen.</w:t>
      </w:r>
      <w:r w:rsidRPr="006E3458">
        <w:rPr>
          <w:color w:val="1A1A1A"/>
          <w:sz w:val="22"/>
          <w:szCs w:val="22"/>
        </w:rPr>
        <w:t xml:space="preserve"> Über Mittel entscheidet die Direktion.</w:t>
      </w:r>
    </w:p>
    <w:p w14:paraId="1ED49001" w14:textId="77777777" w:rsidR="00BB18E6" w:rsidRPr="006E3458" w:rsidRDefault="00BB18E6" w:rsidP="00BB18E6">
      <w:pPr>
        <w:spacing w:after="140" w:line="300" w:lineRule="auto"/>
        <w:jc w:val="both"/>
        <w:rPr>
          <w:sz w:val="22"/>
          <w:szCs w:val="22"/>
        </w:rPr>
      </w:pPr>
      <w:r w:rsidRPr="006E3458">
        <w:rPr>
          <w:b/>
          <w:bCs/>
          <w:color w:val="1A1A1A"/>
          <w:sz w:val="22"/>
          <w:szCs w:val="22"/>
        </w:rPr>
        <w:t>«Zurückgestellt» schreiben und nichts weiter.</w:t>
      </w:r>
      <w:r w:rsidRPr="006E3458">
        <w:rPr>
          <w:color w:val="1A1A1A"/>
          <w:sz w:val="22"/>
          <w:szCs w:val="22"/>
        </w:rPr>
        <w:t xml:space="preserve"> Verschieben ist eine Entscheidung für das Risiko.</w:t>
      </w:r>
    </w:p>
    <w:p w14:paraId="5BA52DE2" w14:textId="77777777" w:rsidR="00BB18E6" w:rsidRPr="006E3458" w:rsidRDefault="00BB18E6" w:rsidP="00BB18E6">
      <w:pPr>
        <w:spacing w:after="140" w:line="300" w:lineRule="auto"/>
        <w:jc w:val="both"/>
        <w:rPr>
          <w:sz w:val="22"/>
          <w:szCs w:val="22"/>
        </w:rPr>
      </w:pPr>
      <w:r w:rsidRPr="006E3458">
        <w:rPr>
          <w:b/>
          <w:bCs/>
          <w:color w:val="1A1A1A"/>
          <w:sz w:val="22"/>
          <w:szCs w:val="22"/>
        </w:rPr>
        <w:t>Angebote im Verkauf beschließen.</w:t>
      </w:r>
      <w:r w:rsidRPr="006E3458">
        <w:rPr>
          <w:color w:val="1A1A1A"/>
          <w:sz w:val="22"/>
          <w:szCs w:val="22"/>
        </w:rPr>
        <w:t xml:space="preserve"> Die Folgen trägt die Küche.</w:t>
      </w:r>
    </w:p>
    <w:p w14:paraId="6ADE27CB" w14:textId="77777777" w:rsidR="00BB18E6" w:rsidRPr="006E3458" w:rsidRDefault="00BB18E6" w:rsidP="00BB18E6">
      <w:pPr>
        <w:spacing w:after="140" w:line="300" w:lineRule="auto"/>
        <w:jc w:val="both"/>
        <w:rPr>
          <w:sz w:val="22"/>
          <w:szCs w:val="22"/>
        </w:rPr>
      </w:pPr>
      <w:r w:rsidRPr="006E3458">
        <w:rPr>
          <w:b/>
          <w:bCs/>
          <w:color w:val="1A1A1A"/>
          <w:sz w:val="22"/>
          <w:szCs w:val="22"/>
        </w:rPr>
        <w:t>Mit der Familie abschließen und den Caterer nicht kennen.</w:t>
      </w:r>
      <w:r w:rsidRPr="006E3458">
        <w:rPr>
          <w:color w:val="1A1A1A"/>
          <w:sz w:val="22"/>
          <w:szCs w:val="22"/>
        </w:rPr>
        <w:t xml:space="preserve"> Zwei Betriebe, keine Regel.</w:t>
      </w:r>
    </w:p>
    <w:p w14:paraId="67A977C7" w14:textId="77777777" w:rsidR="00BB18E6" w:rsidRPr="006E3458" w:rsidRDefault="00BB18E6" w:rsidP="00BB18E6">
      <w:pPr>
        <w:spacing w:after="140" w:line="300" w:lineRule="auto"/>
        <w:jc w:val="both"/>
        <w:rPr>
          <w:sz w:val="22"/>
          <w:szCs w:val="22"/>
        </w:rPr>
      </w:pPr>
      <w:r w:rsidRPr="006E3458">
        <w:rPr>
          <w:b/>
          <w:bCs/>
          <w:color w:val="1A1A1A"/>
          <w:sz w:val="22"/>
          <w:szCs w:val="22"/>
        </w:rPr>
        <w:t>Die Auditorin abwehren.</w:t>
      </w:r>
      <w:r w:rsidRPr="006E3458">
        <w:rPr>
          <w:color w:val="1A1A1A"/>
          <w:sz w:val="22"/>
          <w:szCs w:val="22"/>
        </w:rPr>
        <w:t xml:space="preserve"> Sie hat gefragt, wer entscheidet.</w:t>
      </w:r>
    </w:p>
    <w:p w14:paraId="6B64EFD2" w14:textId="77777777" w:rsidR="00BB18E6" w:rsidRPr="006E3458" w:rsidRDefault="00BB18E6" w:rsidP="00BB18E6">
      <w:pPr>
        <w:keepNext/>
        <w:spacing w:before="260" w:after="120"/>
        <w:rPr>
          <w:sz w:val="22"/>
          <w:szCs w:val="22"/>
        </w:rPr>
      </w:pPr>
      <w:r w:rsidRPr="006E3458">
        <w:rPr>
          <w:b/>
          <w:bCs/>
          <w:color w:val="8C5A2B"/>
          <w:sz w:val="28"/>
          <w:szCs w:val="28"/>
        </w:rPr>
        <w:t>Modellrechnung</w:t>
      </w:r>
    </w:p>
    <w:p w14:paraId="1A514606" w14:textId="77777777" w:rsidR="00BB18E6" w:rsidRPr="006E3458" w:rsidRDefault="00BB18E6" w:rsidP="00BB18E6">
      <w:pPr>
        <w:keepNext/>
        <w:spacing w:before="160" w:after="90"/>
        <w:rPr>
          <w:sz w:val="22"/>
          <w:szCs w:val="22"/>
        </w:rPr>
      </w:pPr>
      <w:r w:rsidRPr="006E3458">
        <w:rPr>
          <w:b/>
          <w:bCs/>
          <w:color w:val="5A5A5A"/>
          <w:sz w:val="20"/>
          <w:szCs w:val="20"/>
        </w:rPr>
        <w:t>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55"/>
        <w:gridCol w:w="1445"/>
        <w:gridCol w:w="2409"/>
        <w:gridCol w:w="1927"/>
      </w:tblGrid>
      <w:tr w:rsidR="00BB18E6" w:rsidRPr="006E3458" w14:paraId="738DD908" w14:textId="77777777" w:rsidTr="007F42BF">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AF81C09" w14:textId="77777777" w:rsidR="00BB18E6" w:rsidRPr="006E3458" w:rsidRDefault="00BB18E6" w:rsidP="007F42BF">
            <w:pPr>
              <w:spacing w:line="260" w:lineRule="auto"/>
              <w:rPr>
                <w:sz w:val="22"/>
                <w:szCs w:val="22"/>
              </w:rPr>
            </w:pPr>
            <w:r w:rsidRPr="006E3458">
              <w:rPr>
                <w:b/>
                <w:bCs/>
                <w:color w:val="FFFFFF"/>
                <w:sz w:val="18"/>
                <w:szCs w:val="18"/>
              </w:rPr>
              <w:t>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B586686" w14:textId="77777777" w:rsidR="00BB18E6" w:rsidRPr="006E3458" w:rsidRDefault="00BB18E6" w:rsidP="007F42BF">
            <w:pPr>
              <w:spacing w:line="260" w:lineRule="auto"/>
              <w:rPr>
                <w:sz w:val="22"/>
                <w:szCs w:val="22"/>
              </w:rPr>
            </w:pPr>
            <w:r w:rsidRPr="006E3458">
              <w:rPr>
                <w:b/>
                <w:bCs/>
                <w:color w:val="FFFFFF"/>
                <w:sz w:val="18"/>
                <w:szCs w:val="18"/>
              </w:rPr>
              <w:t>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9621A0A" w14:textId="77777777" w:rsidR="00BB18E6" w:rsidRPr="006E3458" w:rsidRDefault="00BB18E6" w:rsidP="007F42BF">
            <w:pPr>
              <w:spacing w:line="260" w:lineRule="auto"/>
              <w:rPr>
                <w:sz w:val="22"/>
                <w:szCs w:val="22"/>
              </w:rPr>
            </w:pPr>
            <w:r w:rsidRPr="006E3458">
              <w:rPr>
                <w:b/>
                <w:bCs/>
                <w:color w:val="FFFFFF"/>
                <w:sz w:val="18"/>
                <w:szCs w:val="18"/>
              </w:rPr>
              <w:t>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9621A0A" w14:textId="77777777" w:rsidR="00BB18E6" w:rsidRPr="006E3458" w:rsidRDefault="00BB18E6" w:rsidP="007F42BF">
            <w:pPr>
              <w:spacing w:line="260" w:lineRule="auto"/>
              <w:rPr>
                <w:sz w:val="22"/>
                <w:szCs w:val="22"/>
              </w:rPr>
            </w:pPr>
            <w:r w:rsidRPr="006E3458">
              <w:rPr>
                <w:b/>
                <w:bCs/>
                <w:color w:val="FFFFFF"/>
                <w:sz w:val="18"/>
                <w:szCs w:val="18"/>
              </w:rPr>
              <w:t>Eigener Wert</w:t>
            </w:r>
          </w:p>
        </w:tc>
      </w:tr>
      <w:tr w:rsidR="00BB18E6" w:rsidRPr="006E3458" w14:paraId="2593CB2A"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3CBFB39" w14:textId="77777777" w:rsidR="00BB18E6" w:rsidRPr="006E3458" w:rsidRDefault="00BB18E6" w:rsidP="007F42BF">
            <w:pPr>
              <w:spacing w:line="260" w:lineRule="auto"/>
              <w:rPr>
                <w:sz w:val="22"/>
                <w:szCs w:val="22"/>
              </w:rPr>
            </w:pPr>
            <w:r w:rsidRPr="006E3458">
              <w:rPr>
                <w:b/>
                <w:bCs/>
                <w:color w:val="1A1A1A"/>
                <w:sz w:val="18"/>
                <w:szCs w:val="18"/>
              </w:rPr>
              <w:t>Zweite Kühlzelle</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3718229" w14:textId="77777777" w:rsidR="00BB18E6" w:rsidRPr="006E3458" w:rsidRDefault="00BB18E6" w:rsidP="007F42BF">
            <w:pPr>
              <w:spacing w:line="260" w:lineRule="auto"/>
              <w:rPr>
                <w:sz w:val="22"/>
                <w:szCs w:val="22"/>
              </w:rPr>
            </w:pPr>
            <w:r w:rsidRPr="006E3458">
              <w:rPr>
                <w:color w:val="1A1A1A"/>
                <w:sz w:val="18"/>
                <w:szCs w:val="18"/>
              </w:rPr>
              <w:t>€ 38.000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49B518A" w14:textId="77777777" w:rsidR="00BB18E6" w:rsidRPr="006E3458" w:rsidRDefault="00BB18E6" w:rsidP="007F42BF">
            <w:pPr>
              <w:spacing w:line="260" w:lineRule="auto"/>
              <w:rPr>
                <w:sz w:val="22"/>
                <w:szCs w:val="22"/>
              </w:rPr>
            </w:pPr>
            <w:r w:rsidRPr="006E3458">
              <w:rPr>
                <w:color w:val="1A1A1A"/>
                <w:sz w:val="18"/>
                <w:szCs w:val="18"/>
              </w:rPr>
              <w:t>einmalig; drei Jahre verschoben</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49B518A" w14:textId="77777777" w:rsidR="00BB18E6" w:rsidRPr="006E3458" w:rsidRDefault="00BB18E6" w:rsidP="007F42BF">
            <w:pPr>
              <w:spacing w:line="260" w:lineRule="auto"/>
              <w:rPr>
                <w:sz w:val="22"/>
                <w:szCs w:val="22"/>
              </w:rPr>
            </w:pPr>
            <w:r w:rsidRPr="006E3458">
              <w:rPr>
                <w:color w:val="1A1A1A"/>
                <w:sz w:val="18"/>
                <w:szCs w:val="18"/>
              </w:rPr>
              <w:t/>
            </w:r>
          </w:p>
        </w:tc>
      </w:tr>
      <w:tr w:rsidR="00BB18E6" w:rsidRPr="006E3458" w14:paraId="56BA0D15"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1E5CE4B" w14:textId="77777777" w:rsidR="00BB18E6" w:rsidRPr="006E3458" w:rsidRDefault="00BB18E6" w:rsidP="007F42BF">
            <w:pPr>
              <w:spacing w:line="260" w:lineRule="auto"/>
              <w:rPr>
                <w:sz w:val="22"/>
                <w:szCs w:val="22"/>
              </w:rPr>
            </w:pPr>
            <w:r w:rsidRPr="006E3458">
              <w:rPr>
                <w:b/>
                <w:bCs/>
                <w:color w:val="1A1A1A"/>
                <w:sz w:val="18"/>
                <w:szCs w:val="18"/>
              </w:rPr>
              <w:t>Kühlcontainer zur Miete, je Wochenende mit Hochzeit</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827EA63" w14:textId="77777777" w:rsidR="00BB18E6" w:rsidRPr="006E3458" w:rsidRDefault="00BB18E6" w:rsidP="007F42BF">
            <w:pPr>
              <w:spacing w:line="260" w:lineRule="auto"/>
              <w:rPr>
                <w:sz w:val="22"/>
                <w:szCs w:val="22"/>
              </w:rPr>
            </w:pPr>
            <w:r w:rsidRPr="006E3458">
              <w:rPr>
                <w:color w:val="1A1A1A"/>
                <w:sz w:val="18"/>
                <w:szCs w:val="18"/>
              </w:rPr>
              <w:t>€ 420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E57BB53" w14:textId="77777777" w:rsidR="00BB18E6" w:rsidRPr="006E3458" w:rsidRDefault="00BB18E6" w:rsidP="007F42BF">
            <w:pPr>
              <w:spacing w:line="260" w:lineRule="auto"/>
              <w:rPr>
                <w:sz w:val="22"/>
                <w:szCs w:val="22"/>
              </w:rPr>
            </w:pPr>
            <w:r w:rsidRPr="006E3458">
              <w:rPr>
                <w:color w:val="1A1A1A"/>
                <w:sz w:val="18"/>
                <w:szCs w:val="18"/>
              </w:rPr>
              <w:t>rund 40 Wochenenden im Jahr</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E57BB53" w14:textId="77777777" w:rsidR="00BB18E6" w:rsidRPr="006E3458" w:rsidRDefault="00BB18E6" w:rsidP="007F42BF">
            <w:pPr>
              <w:spacing w:line="260" w:lineRule="auto"/>
              <w:rPr>
                <w:sz w:val="22"/>
                <w:szCs w:val="22"/>
              </w:rPr>
            </w:pPr>
            <w:r w:rsidRPr="006E3458">
              <w:rPr>
                <w:color w:val="1A1A1A"/>
                <w:sz w:val="18"/>
                <w:szCs w:val="18"/>
              </w:rPr>
              <w:t/>
            </w:r>
          </w:p>
        </w:tc>
      </w:tr>
      <w:tr w:rsidR="00BB18E6" w:rsidRPr="006E3458" w14:paraId="1DDE09FC"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A94C5BB" w14:textId="77777777" w:rsidR="00BB18E6" w:rsidRPr="006E3458" w:rsidRDefault="00BB18E6" w:rsidP="007F42BF">
            <w:pPr>
              <w:spacing w:line="260" w:lineRule="auto"/>
              <w:rPr>
                <w:sz w:val="22"/>
                <w:szCs w:val="22"/>
              </w:rPr>
            </w:pPr>
            <w:r w:rsidRPr="006E3458">
              <w:rPr>
                <w:b/>
                <w:bCs/>
                <w:color w:val="1A1A1A"/>
                <w:sz w:val="18"/>
                <w:szCs w:val="18"/>
              </w:rPr>
              <w:t>Container über drei Jahre</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8726E5F" w14:textId="77777777" w:rsidR="00BB18E6" w:rsidRPr="006E3458" w:rsidRDefault="00BB18E6" w:rsidP="007F42BF">
            <w:pPr>
              <w:spacing w:line="260" w:lineRule="auto"/>
              <w:rPr>
                <w:sz w:val="22"/>
                <w:szCs w:val="22"/>
              </w:rPr>
            </w:pPr>
            <w:r w:rsidRPr="006E3458">
              <w:rPr>
                <w:color w:val="1A1A1A"/>
                <w:sz w:val="18"/>
                <w:szCs w:val="18"/>
              </w:rPr>
              <w:t>€ 50.400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90131BD" w14:textId="77777777" w:rsidR="00BB18E6" w:rsidRPr="006E3458" w:rsidRDefault="00BB18E6" w:rsidP="007F42BF">
            <w:pPr>
              <w:spacing w:line="260" w:lineRule="auto"/>
              <w:rPr>
                <w:sz w:val="22"/>
                <w:szCs w:val="22"/>
              </w:rPr>
            </w:pPr>
            <w:r w:rsidRPr="006E3458">
              <w:rPr>
                <w:color w:val="1A1A1A"/>
                <w:sz w:val="18"/>
                <w:szCs w:val="18"/>
              </w:rPr>
              <w:t>rechnerisch; mehr als die Zelle</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90131BD" w14:textId="77777777" w:rsidR="00BB18E6" w:rsidRPr="006E3458" w:rsidRDefault="00BB18E6" w:rsidP="007F42BF">
            <w:pPr>
              <w:spacing w:line="260" w:lineRule="auto"/>
              <w:rPr>
                <w:sz w:val="22"/>
                <w:szCs w:val="22"/>
              </w:rPr>
            </w:pPr>
            <w:r w:rsidRPr="006E3458">
              <w:rPr>
                <w:color w:val="1A1A1A"/>
                <w:sz w:val="18"/>
                <w:szCs w:val="18"/>
              </w:rPr>
              <w:t/>
            </w:r>
          </w:p>
        </w:tc>
      </w:tr>
      <w:tr w:rsidR="00BB18E6" w:rsidRPr="006E3458" w14:paraId="74289560"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A31D8B8" w14:textId="77777777" w:rsidR="00BB18E6" w:rsidRPr="006E3458" w:rsidRDefault="00BB18E6" w:rsidP="007F42BF">
            <w:pPr>
              <w:spacing w:line="260" w:lineRule="auto"/>
              <w:rPr>
                <w:sz w:val="22"/>
                <w:szCs w:val="22"/>
              </w:rPr>
            </w:pPr>
            <w:r w:rsidRPr="006E3458">
              <w:rPr>
                <w:b/>
                <w:bCs/>
                <w:color w:val="1A1A1A"/>
                <w:sz w:val="18"/>
                <w:szCs w:val="18"/>
              </w:rPr>
              <w:t>Vereinbarung mit den Caterern, Entwurf und Abstimmung</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553F253" w14:textId="77777777" w:rsidR="00BB18E6" w:rsidRPr="006E3458" w:rsidRDefault="00BB18E6" w:rsidP="007F42BF">
            <w:pPr>
              <w:spacing w:line="260" w:lineRule="auto"/>
              <w:rPr>
                <w:sz w:val="22"/>
                <w:szCs w:val="22"/>
              </w:rPr>
            </w:pPr>
            <w:r w:rsidRPr="006E3458">
              <w:rPr>
                <w:color w:val="1A1A1A"/>
                <w:sz w:val="18"/>
                <w:szCs w:val="18"/>
              </w:rPr>
              <w:t>12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08407B5" w14:textId="77777777" w:rsidR="00BB18E6" w:rsidRPr="006E3458" w:rsidRDefault="00BB18E6" w:rsidP="007F42BF">
            <w:pPr>
              <w:spacing w:line="260" w:lineRule="auto"/>
              <w:rPr>
                <w:sz w:val="22"/>
                <w:szCs w:val="22"/>
              </w:rPr>
            </w:pPr>
            <w:r w:rsidRPr="006E3458">
              <w:rPr>
                <w:color w:val="1A1A1A"/>
                <w:sz w:val="18"/>
                <w:szCs w:val="18"/>
              </w:rPr>
              <w:t>einmalig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08407B5" w14:textId="77777777" w:rsidR="00BB18E6" w:rsidRPr="006E3458" w:rsidRDefault="00BB18E6" w:rsidP="007F42BF">
            <w:pPr>
              <w:spacing w:line="260" w:lineRule="auto"/>
              <w:rPr>
                <w:sz w:val="22"/>
                <w:szCs w:val="22"/>
              </w:rPr>
            </w:pPr>
            <w:r w:rsidRPr="006E3458">
              <w:rPr>
                <w:color w:val="1A1A1A"/>
                <w:sz w:val="18"/>
                <w:szCs w:val="18"/>
              </w:rPr>
              <w:t/>
            </w:r>
          </w:p>
        </w:tc>
      </w:tr>
      <w:tr w:rsidR="00BB18E6" w:rsidRPr="006E3458" w14:paraId="0B0AFD3B"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3F76FEC" w14:textId="77777777" w:rsidR="00BB18E6" w:rsidRPr="006E3458" w:rsidRDefault="00BB18E6" w:rsidP="007F42BF">
            <w:pPr>
              <w:spacing w:line="260" w:lineRule="auto"/>
              <w:rPr>
                <w:sz w:val="22"/>
                <w:szCs w:val="22"/>
              </w:rPr>
            </w:pPr>
            <w:r w:rsidRPr="006E3458">
              <w:rPr>
                <w:b/>
                <w:bCs/>
                <w:color w:val="1A1A1A"/>
                <w:sz w:val="18"/>
                <w:szCs w:val="18"/>
              </w:rPr>
              <w:t>Entgangene Saalmiete, zwei Hochzeiten</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68D87E0" w14:textId="77777777" w:rsidR="00BB18E6" w:rsidRPr="006E3458" w:rsidRDefault="00BB18E6" w:rsidP="007F42BF">
            <w:pPr>
              <w:spacing w:line="260" w:lineRule="auto"/>
              <w:rPr>
                <w:sz w:val="22"/>
                <w:szCs w:val="22"/>
              </w:rPr>
            </w:pPr>
            <w:r w:rsidRPr="006E3458">
              <w:rPr>
                <w:color w:val="1A1A1A"/>
                <w:sz w:val="18"/>
                <w:szCs w:val="18"/>
              </w:rPr>
              <w:t>€ 9.000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EA27FBC" w14:textId="77777777" w:rsidR="00BB18E6" w:rsidRPr="006E3458" w:rsidRDefault="00BB18E6" w:rsidP="007F42BF">
            <w:pPr>
              <w:spacing w:line="260" w:lineRule="auto"/>
              <w:rPr>
                <w:sz w:val="22"/>
                <w:szCs w:val="22"/>
              </w:rPr>
            </w:pPr>
            <w:r w:rsidRPr="006E3458">
              <w:rPr>
                <w:color w:val="1A1A1A"/>
                <w:sz w:val="18"/>
                <w:szCs w:val="18"/>
              </w:rPr>
              <w:t>im ersten Jahr der neuen Regel</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EA27FBC" w14:textId="77777777" w:rsidR="00BB18E6" w:rsidRPr="006E3458" w:rsidRDefault="00BB18E6" w:rsidP="007F42BF">
            <w:pPr>
              <w:spacing w:line="260" w:lineRule="auto"/>
              <w:rPr>
                <w:sz w:val="22"/>
                <w:szCs w:val="22"/>
              </w:rPr>
            </w:pPr>
            <w:r w:rsidRPr="006E3458">
              <w:rPr>
                <w:color w:val="1A1A1A"/>
                <w:sz w:val="18"/>
                <w:szCs w:val="18"/>
              </w:rPr>
              <w:t/>
            </w:r>
          </w:p>
        </w:tc>
      </w:tr>
    </w:tbl>
    <w:p w14:paraId="3FA1812C" w14:textId="77777777" w:rsidR="00BB18E6" w:rsidRPr="006E3458" w:rsidRDefault="00BB18E6" w:rsidP="00BB18E6">
      <w:pPr>
        <w:spacing w:after="140"/>
        <w:rPr>
          <w:sz w:val="22"/>
          <w:szCs w:val="22"/>
        </w:rPr>
      </w:pPr>
    </w:p>
    <w:p w14:paraId="212A2905" w14:textId="77777777" w:rsidR="00BB18E6" w:rsidRPr="006E3458" w:rsidRDefault="00BB18E6" w:rsidP="00BB18E6">
      <w:pPr>
        <w:keepNext/>
        <w:spacing w:before="260" w:after="120"/>
        <w:rPr>
          <w:sz w:val="22"/>
          <w:szCs w:val="22"/>
        </w:rPr>
      </w:pPr>
      <w:r w:rsidRPr="006E3458">
        <w:rPr>
          <w:b/>
          <w:bCs/>
          <w:color w:val="8C5A2B"/>
          <w:sz w:val="28"/>
          <w:szCs w:val="28"/>
        </w:rPr>
        <w:t xml:space="preserve">Wer wozu verpflichtet ist</w:t>
      </w:r>
    </w:p>
    <w:p w14:paraId="6A0CDA0E" w14:textId="77777777" w:rsidR="00BB18E6" w:rsidRPr="006E3458" w:rsidRDefault="00BB18E6" w:rsidP="00BB18E6">
      <w:pPr>
        <w:keepNext/>
        <w:spacing w:before="160" w:after="90"/>
        <w:rPr>
          <w:sz w:val="22"/>
          <w:szCs w:val="22"/>
        </w:rPr>
      </w:pPr>
      <w:r w:rsidRPr="006E3458">
        <w:rPr>
          <w:b/>
          <w:bCs/>
          <w:color w:val="5A5A5A"/>
          <w:sz w:val="20"/>
          <w:szCs w:val="20"/>
        </w:rPr>
        <w:t>Tabelle 4 — Wer wozu verpflichtet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34"/>
        <w:gridCol w:w="2697"/>
        <w:gridCol w:w="2697"/>
        <w:gridCol w:w="2507"/>
      </w:tblGrid>
      <w:tr w:rsidR="00BB18E6" w:rsidRPr="006E3458" w14:paraId="0CF6F0D4" w14:textId="77777777" w:rsidTr="007F42BF">
        <w:trPr>
          <w:tblHeader/>
        </w:trPr>
        <w:tc>
          <w:tcPr>
            <w:tcW w:w="173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A163A95" w14:textId="77777777" w:rsidR="00BB18E6" w:rsidRPr="006E3458" w:rsidRDefault="00BB18E6" w:rsidP="007F42BF">
            <w:pPr>
              <w:spacing w:line="260" w:lineRule="auto"/>
              <w:rPr>
                <w:sz w:val="22"/>
                <w:szCs w:val="22"/>
              </w:rPr>
            </w:pPr>
            <w:r w:rsidRPr="006E3458">
              <w:rPr>
                <w:b/>
                <w:bCs/>
                <w:color w:val="FFFFFF"/>
                <w:sz w:val="18"/>
                <w:szCs w:val="18"/>
              </w:rPr>
              <w:t>Gegenstand</w:t>
            </w:r>
          </w:p>
        </w:tc>
        <w:tc>
          <w:tcPr>
            <w:tcW w:w="26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1D22466" w14:textId="77777777" w:rsidR="00BB18E6" w:rsidRPr="006E3458" w:rsidRDefault="00BB18E6" w:rsidP="007F42BF">
            <w:pPr>
              <w:spacing w:line="260" w:lineRule="auto"/>
              <w:rPr>
                <w:sz w:val="22"/>
                <w:szCs w:val="22"/>
              </w:rPr>
            </w:pPr>
            <w:r w:rsidRPr="006E3458">
              <w:rPr>
                <w:b/>
                <w:bCs/>
                <w:color w:val="FFFFFF"/>
                <w:sz w:val="18"/>
                <w:szCs w:val="18"/>
              </w:rPr>
              <w:t>Vom Haus verlangt (ISO 22000)</w:t>
            </w:r>
          </w:p>
        </w:tc>
        <w:tc>
          <w:tcPr>
            <w:tcW w:w="26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5CB0E5C" w14:textId="77777777" w:rsidR="00BB18E6" w:rsidRPr="006E3458" w:rsidRDefault="00BB18E6" w:rsidP="007F42BF">
            <w:pPr>
              <w:spacing w:line="260" w:lineRule="auto"/>
              <w:rPr>
                <w:sz w:val="22"/>
                <w:szCs w:val="22"/>
              </w:rPr>
            </w:pPr>
            <w:r w:rsidRPr="006E3458">
              <w:rPr>
                <w:b/>
                <w:bCs/>
                <w:color w:val="FFFFFF"/>
                <w:sz w:val="18"/>
                <w:szCs w:val="18"/>
              </w:rPr>
              <w:t>Von der Stelle verlangt (ISO 22003-1)</w:t>
            </w:r>
          </w:p>
        </w:tc>
        <w:tc>
          <w:tcPr>
            <w:tcW w:w="250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9F2A6D5" w14:textId="77777777" w:rsidR="00BB18E6" w:rsidRPr="006E3458" w:rsidRDefault="00BB18E6" w:rsidP="007F42BF">
            <w:pPr>
              <w:spacing w:line="260" w:lineRule="auto"/>
              <w:rPr>
                <w:sz w:val="22"/>
                <w:szCs w:val="22"/>
              </w:rPr>
            </w:pPr>
            <w:r w:rsidRPr="006E3458">
              <w:rPr>
                <w:b/>
                <w:bCs/>
                <w:color w:val="FFFFFF"/>
                <w:sz w:val="18"/>
                <w:szCs w:val="18"/>
              </w:rPr>
              <w:t>Regel des Rechts</w:t>
            </w:r>
          </w:p>
        </w:tc>
      </w:tr>
      <w:tr w:rsidR="00BB18E6" w:rsidRPr="006E3458" w14:paraId="2578BD93"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881B85F" w14:textId="77777777" w:rsidR="00BB18E6" w:rsidRPr="006E3458" w:rsidRDefault="00BB18E6" w:rsidP="007F42BF">
            <w:pPr>
              <w:spacing w:line="260" w:lineRule="auto"/>
              <w:rPr>
                <w:sz w:val="22"/>
                <w:szCs w:val="22"/>
              </w:rPr>
            </w:pPr>
            <w:r w:rsidRPr="006E3458">
              <w:rPr>
                <w:b/>
                <w:bCs/>
                <w:color w:val="1A1A1A"/>
                <w:sz w:val="18"/>
                <w:szCs w:val="18"/>
              </w:rPr>
              <w:t>Leitung</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38B2008" w14:textId="77777777" w:rsidR="00BB18E6" w:rsidRPr="006E3458" w:rsidRDefault="00BB18E6" w:rsidP="007F42BF">
            <w:pPr>
              <w:spacing w:line="260" w:lineRule="auto"/>
              <w:rPr>
                <w:sz w:val="22"/>
                <w:szCs w:val="22"/>
              </w:rPr>
            </w:pPr>
            <w:r w:rsidRPr="006E3458">
              <w:rPr>
                <w:color w:val="1A1A1A"/>
                <w:sz w:val="18"/>
                <w:szCs w:val="18"/>
              </w:rPr>
              <w:t>sicherstellen: Politik, Mittel, Bewertung (5.1)</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B588EC7" w14:textId="77777777" w:rsidR="00BB18E6" w:rsidRPr="006E3458" w:rsidRDefault="00BB18E6" w:rsidP="007F42BF">
            <w:pPr>
              <w:spacing w:line="260" w:lineRule="auto"/>
              <w:rPr>
                <w:sz w:val="22"/>
                <w:szCs w:val="22"/>
              </w:rPr>
            </w:pPr>
            <w:r w:rsidRPr="006E3458">
              <w:rPr>
                <w:color w:val="1A1A1A"/>
                <w:sz w:val="18"/>
                <w:szCs w:val="18"/>
              </w:rPr>
              <w:t>Engagement und Mittel beurteilen (Anhang C)</w:t>
            </w:r>
          </w:p>
        </w:tc>
        <w:tc>
          <w:tcPr>
            <w:tcW w:w="250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F6A20C9" w14:textId="77777777" w:rsidR="00BB18E6" w:rsidRPr="006E3458" w:rsidRDefault="00BB18E6" w:rsidP="007F42BF">
            <w:pPr>
              <w:spacing w:line="260" w:lineRule="auto"/>
              <w:rPr>
                <w:sz w:val="22"/>
                <w:szCs w:val="22"/>
              </w:rPr>
            </w:pPr>
            <w:r w:rsidRPr="006E3458">
              <w:rPr>
                <w:color w:val="1A1A1A"/>
                <w:sz w:val="18"/>
                <w:szCs w:val="18"/>
              </w:rPr>
              <w:t>verantwortlich ist, wer die Kontrolle hat</w:t>
            </w:r>
          </w:p>
        </w:tc>
      </w:tr>
      <w:tr w:rsidR="00BB18E6" w:rsidRPr="006E3458" w14:paraId="7A27F033"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40D824D" w14:textId="77777777" w:rsidR="00BB18E6" w:rsidRPr="006E3458" w:rsidRDefault="00BB18E6" w:rsidP="007F42BF">
            <w:pPr>
              <w:spacing w:line="260" w:lineRule="auto"/>
              <w:rPr>
                <w:sz w:val="22"/>
                <w:szCs w:val="22"/>
              </w:rPr>
            </w:pPr>
            <w:r w:rsidRPr="006E3458">
              <w:rPr>
                <w:b/>
                <w:bCs/>
                <w:color w:val="1A1A1A"/>
                <w:sz w:val="18"/>
                <w:szCs w:val="18"/>
              </w:rPr>
              <w:t>Mittel</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54C8BE8" w14:textId="77777777" w:rsidR="00BB18E6" w:rsidRPr="006E3458" w:rsidRDefault="00BB18E6" w:rsidP="007F42BF">
            <w:pPr>
              <w:spacing w:line="260" w:lineRule="auto"/>
              <w:rPr>
                <w:sz w:val="22"/>
                <w:szCs w:val="22"/>
              </w:rPr>
            </w:pPr>
            <w:r w:rsidRPr="006E3458">
              <w:rPr>
                <w:color w:val="1A1A1A"/>
                <w:sz w:val="18"/>
                <w:szCs w:val="18"/>
              </w:rPr>
              <w:t>bestimmen und bereitstellen; Infrastruktur (7.1)</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4A00524" w14:textId="77777777" w:rsidR="00BB18E6" w:rsidRPr="006E3458" w:rsidRDefault="00BB18E6" w:rsidP="007F42BF">
            <w:pPr>
              <w:spacing w:line="260" w:lineRule="auto"/>
              <w:rPr>
                <w:sz w:val="22"/>
                <w:szCs w:val="22"/>
              </w:rPr>
            </w:pPr>
            <w:r w:rsidRPr="006E3458">
              <w:rPr>
                <w:color w:val="1A1A1A"/>
                <w:sz w:val="18"/>
                <w:szCs w:val="18"/>
              </w:rPr>
              <w:t>Wirksamkeit beurteilen (Anhang B)</w:t>
            </w:r>
          </w:p>
        </w:tc>
        <w:tc>
          <w:tcPr>
            <w:tcW w:w="250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9F22952" w14:textId="77777777" w:rsidR="00BB18E6" w:rsidRPr="006E3458" w:rsidRDefault="00BB18E6" w:rsidP="007F42BF">
            <w:pPr>
              <w:spacing w:line="260" w:lineRule="auto"/>
              <w:rPr>
                <w:sz w:val="22"/>
                <w:szCs w:val="22"/>
              </w:rPr>
            </w:pPr>
            <w:r w:rsidRPr="006E3458">
              <w:rPr>
                <w:color w:val="1A1A1A"/>
                <w:sz w:val="18"/>
                <w:szCs w:val="18"/>
              </w:rPr>
              <w:t>Betriebsstätten instand halten</w:t>
            </w:r>
          </w:p>
        </w:tc>
      </w:tr>
      <w:tr w:rsidR="00BB18E6" w:rsidRPr="006E3458" w14:paraId="66FCBA5F"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936C451" w14:textId="77777777" w:rsidR="00BB18E6" w:rsidRPr="006E3458" w:rsidRDefault="00BB18E6" w:rsidP="007F42BF">
            <w:pPr>
              <w:spacing w:line="260" w:lineRule="auto"/>
              <w:rPr>
                <w:sz w:val="22"/>
                <w:szCs w:val="22"/>
              </w:rPr>
            </w:pPr>
            <w:r w:rsidRPr="006E3458">
              <w:rPr>
                <w:b/>
                <w:bCs/>
                <w:color w:val="1A1A1A"/>
                <w:sz w:val="18"/>
                <w:szCs w:val="18"/>
              </w:rPr>
              <w:t>Bewertung</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51657ED" w14:textId="77777777" w:rsidR="00BB18E6" w:rsidRPr="006E3458" w:rsidRDefault="00BB18E6" w:rsidP="007F42BF">
            <w:pPr>
              <w:spacing w:line="260" w:lineRule="auto"/>
              <w:rPr>
                <w:sz w:val="22"/>
                <w:szCs w:val="22"/>
              </w:rPr>
            </w:pPr>
            <w:r w:rsidRPr="006E3458">
              <w:rPr>
                <w:color w:val="1A1A1A"/>
                <w:sz w:val="18"/>
                <w:szCs w:val="18"/>
              </w:rPr>
              <w:t>Entscheidungen und Maßnahmen als Ergebnis (9.3)</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5380CA4" w14:textId="77777777" w:rsidR="00BB18E6" w:rsidRPr="006E3458" w:rsidRDefault="00BB18E6" w:rsidP="007F42BF">
            <w:pPr>
              <w:spacing w:line="260" w:lineRule="auto"/>
              <w:rPr>
                <w:sz w:val="22"/>
                <w:szCs w:val="22"/>
              </w:rPr>
            </w:pPr>
            <w:r w:rsidRPr="006E3458">
              <w:rPr>
                <w:color w:val="1A1A1A"/>
                <w:sz w:val="18"/>
                <w:szCs w:val="18"/>
              </w:rPr>
              <w:t>keine eigene Vorgabe</w:t>
            </w:r>
          </w:p>
        </w:tc>
        <w:tc>
          <w:tcPr>
            <w:tcW w:w="250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249DF00" w14:textId="77777777" w:rsidR="00BB18E6" w:rsidRPr="006E3458" w:rsidRDefault="00BB18E6" w:rsidP="007F42BF">
            <w:pPr>
              <w:spacing w:line="260" w:lineRule="auto"/>
              <w:rPr>
                <w:sz w:val="22"/>
                <w:szCs w:val="22"/>
              </w:rPr>
            </w:pPr>
            <w:r w:rsidRPr="006E3458">
              <w:rPr>
                <w:color w:val="1A1A1A"/>
                <w:sz w:val="18"/>
                <w:szCs w:val="18"/>
              </w:rPr>
              <w:t>keine Vorgabe</w:t>
            </w:r>
          </w:p>
        </w:tc>
      </w:tr>
      <w:tr w:rsidR="00BB18E6" w:rsidRPr="006E3458" w14:paraId="75884155"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886B146" w14:textId="77777777" w:rsidR="00BB18E6" w:rsidRPr="006E3458" w:rsidRDefault="00BB18E6" w:rsidP="007F42BF">
            <w:pPr>
              <w:spacing w:line="260" w:lineRule="auto"/>
              <w:rPr>
                <w:sz w:val="22"/>
                <w:szCs w:val="22"/>
              </w:rPr>
            </w:pPr>
            <w:r w:rsidRPr="006E3458">
              <w:rPr>
                <w:b/>
                <w:bCs/>
                <w:color w:val="1A1A1A"/>
                <w:sz w:val="18"/>
                <w:szCs w:val="18"/>
              </w:rPr>
              <w:t>Änderung</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24B7DFB" w14:textId="77777777" w:rsidR="00BB18E6" w:rsidRPr="006E3458" w:rsidRDefault="00BB18E6" w:rsidP="007F42BF">
            <w:pPr>
              <w:spacing w:line="260" w:lineRule="auto"/>
              <w:rPr>
                <w:sz w:val="22"/>
                <w:szCs w:val="22"/>
              </w:rPr>
            </w:pPr>
            <w:r w:rsidRPr="006E3458">
              <w:rPr>
                <w:color w:val="1A1A1A"/>
                <w:sz w:val="18"/>
                <w:szCs w:val="18"/>
              </w:rPr>
              <w:t>geplant vornehmen, Folgen bedenken (6.3)</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52CDED4" w14:textId="77777777" w:rsidR="00BB18E6" w:rsidRPr="006E3458" w:rsidRDefault="00BB18E6" w:rsidP="007F42BF">
            <w:pPr>
              <w:spacing w:line="260" w:lineRule="auto"/>
              <w:rPr>
                <w:sz w:val="22"/>
                <w:szCs w:val="22"/>
              </w:rPr>
            </w:pPr>
            <w:r w:rsidRPr="006E3458">
              <w:rPr>
                <w:color w:val="1A1A1A"/>
                <w:sz w:val="18"/>
                <w:szCs w:val="18"/>
              </w:rPr>
              <w:t>Geltungsbereich prüfen (Anhang B)</w:t>
            </w:r>
          </w:p>
        </w:tc>
        <w:tc>
          <w:tcPr>
            <w:tcW w:w="250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56D19EB" w14:textId="77777777" w:rsidR="00BB18E6" w:rsidRPr="006E3458" w:rsidRDefault="00BB18E6" w:rsidP="007F42BF">
            <w:pPr>
              <w:spacing w:line="260" w:lineRule="auto"/>
              <w:rPr>
                <w:sz w:val="22"/>
                <w:szCs w:val="22"/>
              </w:rPr>
            </w:pPr>
            <w:r w:rsidRPr="006E3458">
              <w:rPr>
                <w:color w:val="1A1A1A"/>
                <w:sz w:val="18"/>
                <w:szCs w:val="18"/>
              </w:rPr>
              <w:t>wichtige Veränderungen melden</w:t>
            </w:r>
          </w:p>
        </w:tc>
      </w:tr>
      <w:tr w:rsidR="00BB18E6" w:rsidRPr="006E3458" w14:paraId="41B2C0B3"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73F488D" w14:textId="77777777" w:rsidR="00BB18E6" w:rsidRPr="006E3458" w:rsidRDefault="00BB18E6" w:rsidP="007F42BF">
            <w:pPr>
              <w:spacing w:line="260" w:lineRule="auto"/>
              <w:rPr>
                <w:sz w:val="22"/>
                <w:szCs w:val="22"/>
              </w:rPr>
            </w:pPr>
            <w:r w:rsidRPr="006E3458">
              <w:rPr>
                <w:b/>
                <w:bCs/>
                <w:color w:val="1A1A1A"/>
                <w:sz w:val="18"/>
                <w:szCs w:val="18"/>
              </w:rPr>
              <w:t>Fremde</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1CF07A4" w14:textId="77777777" w:rsidR="00BB18E6" w:rsidRPr="006E3458" w:rsidRDefault="00BB18E6" w:rsidP="007F42BF">
            <w:pPr>
              <w:spacing w:line="260" w:lineRule="auto"/>
              <w:rPr>
                <w:sz w:val="22"/>
                <w:szCs w:val="22"/>
              </w:rPr>
            </w:pPr>
            <w:r w:rsidRPr="006E3458">
              <w:rPr>
                <w:color w:val="1A1A1A"/>
                <w:sz w:val="18"/>
                <w:szCs w:val="18"/>
              </w:rPr>
              <w:t>Geltungsbereich (4.3)</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E64DDD2" w14:textId="77777777" w:rsidR="00BB18E6" w:rsidRPr="006E3458" w:rsidRDefault="00BB18E6" w:rsidP="007F42BF">
            <w:pPr>
              <w:spacing w:line="260" w:lineRule="auto"/>
              <w:rPr>
                <w:sz w:val="22"/>
                <w:szCs w:val="22"/>
              </w:rPr>
            </w:pPr>
            <w:r w:rsidRPr="006E3458">
              <w:rPr>
                <w:color w:val="1A1A1A"/>
                <w:sz w:val="18"/>
                <w:szCs w:val="18"/>
              </w:rPr>
              <w:t>der Bereich darf nichts ausschließen, was die Sicherheit beeinflussen kann (9.1.2)</w:t>
            </w:r>
          </w:p>
        </w:tc>
        <w:tc>
          <w:tcPr>
            <w:tcW w:w="250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E9E8075" w14:textId="77777777" w:rsidR="00BB18E6" w:rsidRPr="006E3458" w:rsidRDefault="00BB18E6" w:rsidP="007F42BF">
            <w:pPr>
              <w:spacing w:line="260" w:lineRule="auto"/>
              <w:rPr>
                <w:sz w:val="22"/>
                <w:szCs w:val="22"/>
              </w:rPr>
            </w:pPr>
            <w:r w:rsidRPr="006E3458">
              <w:rPr>
                <w:color w:val="1A1A1A"/>
                <w:sz w:val="18"/>
                <w:szCs w:val="18"/>
              </w:rPr>
              <w:t>jeder Unternehmer für seinen Betrieb</w:t>
            </w:r>
          </w:p>
        </w:tc>
      </w:tr>
    </w:tbl>
    <w:p w14:paraId="212A2905" w14:textId="77777777" w:rsidR="00BB18E6" w:rsidRPr="006E3458" w:rsidRDefault="00BB18E6" w:rsidP="00BB18E6">
      <w:pPr>
        <w:keepNext/>
        <w:spacing w:before="260" w:after="120"/>
        <w:rPr>
          <w:sz w:val="22"/>
          <w:szCs w:val="22"/>
        </w:rPr>
      </w:pPr>
      <w:r w:rsidRPr="006E3458">
        <w:rPr>
          <w:b/>
          <w:bCs/>
          <w:color w:val="8C5A2B"/>
          <w:sz w:val="28"/>
          <w:szCs w:val="28"/>
        </w:rPr>
        <w:t xml:space="preserve">Der Rahmen in Deutschland, Österreich und der Schweiz</w:t>
      </w:r>
    </w:p>
    <w:p w14:paraId="445E0398" w14:textId="77777777" w:rsidR="00BB18E6" w:rsidRPr="006E3458" w:rsidRDefault="00BB18E6" w:rsidP="00BB18E6">
      <w:pPr>
        <w:keepNext/>
        <w:spacing w:before="160" w:after="90"/>
        <w:rPr>
          <w:sz w:val="22"/>
          <w:szCs w:val="22"/>
        </w:rPr>
      </w:pPr>
      <w:r w:rsidRPr="006E3458">
        <w:rPr>
          <w:b/>
          <w:bCs/>
          <w:color w:val="5A5A5A"/>
          <w:sz w:val="20"/>
          <w:szCs w:val="20"/>
        </w:rPr>
        <w:t>Tabelle 5 — DACH-Anker: wer in einer geteilten Küche wofür einsteht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34"/>
        <w:gridCol w:w="3277"/>
        <w:gridCol w:w="2120"/>
        <w:gridCol w:w="2505"/>
      </w:tblGrid>
      <w:tr w:rsidR="00BB18E6" w:rsidRPr="006E3458" w14:paraId="4FCAA36E" w14:textId="77777777" w:rsidTr="007F42BF">
        <w:trPr>
          <w:tblHeader/>
        </w:trPr>
        <w:tc>
          <w:tcPr>
            <w:tcW w:w="173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5BCABC4" w14:textId="77777777" w:rsidR="00BB18E6" w:rsidRPr="006E3458" w:rsidRDefault="00BB18E6" w:rsidP="007F42BF">
            <w:pPr>
              <w:spacing w:line="260" w:lineRule="auto"/>
              <w:rPr>
                <w:sz w:val="22"/>
                <w:szCs w:val="22"/>
              </w:rPr>
            </w:pPr>
            <w:r w:rsidRPr="006E3458">
              <w:rPr>
                <w:b/>
                <w:bCs/>
                <w:color w:val="FFFFFF"/>
                <w:sz w:val="18"/>
                <w:szCs w:val="18"/>
              </w:rPr>
              <w:t>Ebene</w:t>
            </w:r>
          </w:p>
        </w:tc>
        <w:tc>
          <w:tcPr>
            <w:tcW w:w="327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2167E55" w14:textId="77777777" w:rsidR="00BB18E6" w:rsidRPr="006E3458" w:rsidRDefault="00BB18E6" w:rsidP="007F42BF">
            <w:pPr>
              <w:spacing w:line="260" w:lineRule="auto"/>
              <w:rPr>
                <w:sz w:val="22"/>
                <w:szCs w:val="22"/>
              </w:rPr>
            </w:pPr>
            <w:r w:rsidRPr="006E3458">
              <w:rPr>
                <w:b/>
                <w:bCs/>
                <w:color w:val="FFFFFF"/>
                <w:sz w:val="18"/>
                <w:szCs w:val="18"/>
              </w:rPr>
              <w:t>Deutschland</w:t>
            </w:r>
          </w:p>
        </w:tc>
        <w:tc>
          <w:tcPr>
            <w:tcW w:w="212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3F94D96" w14:textId="77777777" w:rsidR="00BB18E6" w:rsidRPr="006E3458" w:rsidRDefault="00BB18E6" w:rsidP="007F42BF">
            <w:pPr>
              <w:spacing w:line="260" w:lineRule="auto"/>
              <w:rPr>
                <w:sz w:val="22"/>
                <w:szCs w:val="22"/>
              </w:rPr>
            </w:pPr>
            <w:r w:rsidRPr="006E3458">
              <w:rPr>
                <w:b/>
                <w:bCs/>
                <w:color w:val="FFFFFF"/>
                <w:sz w:val="18"/>
                <w:szCs w:val="18"/>
              </w:rPr>
              <w:t>Österreich</w:t>
            </w:r>
          </w:p>
        </w:tc>
        <w:tc>
          <w:tcPr>
            <w:tcW w:w="250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E222AA5" w14:textId="77777777" w:rsidR="00BB18E6" w:rsidRPr="006E3458" w:rsidRDefault="00BB18E6" w:rsidP="007F42BF">
            <w:pPr>
              <w:spacing w:line="260" w:lineRule="auto"/>
              <w:rPr>
                <w:sz w:val="22"/>
                <w:szCs w:val="22"/>
              </w:rPr>
            </w:pPr>
            <w:r w:rsidRPr="006E3458">
              <w:rPr>
                <w:b/>
                <w:bCs/>
                <w:color w:val="FFFFFF"/>
                <w:sz w:val="18"/>
                <w:szCs w:val="18"/>
              </w:rPr>
              <w:t>Schweiz</w:t>
            </w:r>
          </w:p>
        </w:tc>
      </w:tr>
      <w:tr w:rsidR="00BB18E6" w:rsidRPr="006E3458" w14:paraId="3AA31E09"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BEC823D" w14:textId="77777777" w:rsidR="00BB18E6" w:rsidRPr="006E3458" w:rsidRDefault="00BB18E6" w:rsidP="007F42BF">
            <w:pPr>
              <w:spacing w:line="260" w:lineRule="auto"/>
              <w:rPr>
                <w:sz w:val="22"/>
                <w:szCs w:val="22"/>
              </w:rPr>
            </w:pPr>
            <w:r w:rsidRPr="006E3458">
              <w:rPr>
                <w:b/>
                <w:bCs/>
                <w:color w:val="1A1A1A"/>
                <w:sz w:val="18"/>
                <w:szCs w:val="18"/>
              </w:rPr>
              <w:t>Begriff</w:t>
            </w:r>
          </w:p>
        </w:tc>
        <w:tc>
          <w:tcPr>
            <w:tcW w:w="327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B4D1862" w14:textId="77777777" w:rsidR="00BB18E6" w:rsidRPr="006E3458" w:rsidRDefault="00BB18E6" w:rsidP="007F42BF">
            <w:pPr>
              <w:spacing w:line="260" w:lineRule="auto"/>
              <w:rPr>
                <w:sz w:val="22"/>
                <w:szCs w:val="22"/>
              </w:rPr>
            </w:pPr>
            <w:r w:rsidRPr="006E3458">
              <w:rPr>
                <w:color w:val="1A1A1A"/>
                <w:sz w:val="18"/>
                <w:szCs w:val="18"/>
              </w:rPr>
              <w:t>Verordnung (EG) Nr. 178/2002, Art. 3: verantwortlich im Unternehmen unter seiner Kontrolle</w:t>
            </w:r>
          </w:p>
        </w:tc>
        <w:tc>
          <w:tcPr>
            <w:tcW w:w="212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7AD203F" w14:textId="77777777" w:rsidR="00BB18E6" w:rsidRPr="006E3458" w:rsidRDefault="00BB18E6" w:rsidP="007F42BF">
            <w:pPr>
              <w:spacing w:line="260" w:lineRule="auto"/>
              <w:rPr>
                <w:sz w:val="22"/>
                <w:szCs w:val="22"/>
              </w:rPr>
            </w:pPr>
            <w:r w:rsidRPr="006E3458">
              <w:rPr>
                <w:color w:val="1A1A1A"/>
                <w:sz w:val="18"/>
                <w:szCs w:val="18"/>
              </w:rPr>
              <w:t>ebenso</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7BAF703" w14:textId="77777777" w:rsidR="00BB18E6" w:rsidRPr="006E3458" w:rsidRDefault="00BB18E6" w:rsidP="007F42BF">
            <w:pPr>
              <w:spacing w:line="260" w:lineRule="auto"/>
              <w:rPr>
                <w:sz w:val="22"/>
                <w:szCs w:val="22"/>
              </w:rPr>
            </w:pPr>
            <w:r w:rsidRPr="006E3458">
              <w:rPr>
                <w:color w:val="1A1A1A"/>
                <w:sz w:val="18"/>
                <w:szCs w:val="18"/>
              </w:rPr>
              <w:t>verantwortliche Person; der Begriff wurde für diesen Band nicht nachgelesen</w:t>
            </w:r>
          </w:p>
        </w:tc>
      </w:tr>
      <w:tr w:rsidR="00BB18E6" w:rsidRPr="006E3458" w14:paraId="1FB82DBE"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EC400FC" w14:textId="77777777" w:rsidR="00BB18E6" w:rsidRPr="006E3458" w:rsidRDefault="00BB18E6" w:rsidP="007F42BF">
            <w:pPr>
              <w:spacing w:line="260" w:lineRule="auto"/>
              <w:rPr>
                <w:sz w:val="22"/>
                <w:szCs w:val="22"/>
              </w:rPr>
            </w:pPr>
            <w:r w:rsidRPr="006E3458">
              <w:rPr>
                <w:b/>
                <w:bCs/>
                <w:color w:val="1A1A1A"/>
                <w:sz w:val="18"/>
                <w:szCs w:val="18"/>
              </w:rPr>
              <w:t>Pflicht</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066827C" w14:textId="77777777" w:rsidR="00BB18E6" w:rsidRPr="006E3458" w:rsidRDefault="00BB18E6" w:rsidP="007F42BF">
            <w:pPr>
              <w:spacing w:line="260" w:lineRule="auto"/>
              <w:rPr>
                <w:sz w:val="22"/>
                <w:szCs w:val="22"/>
              </w:rPr>
            </w:pPr>
            <w:r w:rsidRPr="006E3458">
              <w:rPr>
                <w:color w:val="1A1A1A"/>
                <w:sz w:val="18"/>
                <w:szCs w:val="18"/>
              </w:rPr>
              <w:t>Art. 17 Abs. 1: für die Anforderungen sorgen und ihre Einhaltung überprüfen</w:t>
            </w:r>
          </w:p>
        </w:tc>
        <w:tc>
          <w:tcPr>
            <w:tcW w:w="212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7A8BF10" w14:textId="77777777" w:rsidR="00BB18E6" w:rsidRPr="006E3458" w:rsidRDefault="00BB18E6" w:rsidP="007F42BF">
            <w:pPr>
              <w:spacing w:line="260" w:lineRule="auto"/>
              <w:rPr>
                <w:sz w:val="22"/>
                <w:szCs w:val="22"/>
              </w:rPr>
            </w:pPr>
            <w:r w:rsidRPr="006E3458">
              <w:rPr>
                <w:color w:val="1A1A1A"/>
                <w:sz w:val="18"/>
                <w:szCs w:val="18"/>
              </w:rPr>
              <w:t>ebenso</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FB6B7DA" w14:textId="77777777" w:rsidR="00BB18E6" w:rsidRPr="006E3458" w:rsidRDefault="00BB18E6" w:rsidP="007F42BF">
            <w:pPr>
              <w:spacing w:line="260" w:lineRule="auto"/>
              <w:rPr>
                <w:sz w:val="22"/>
                <w:szCs w:val="22"/>
              </w:rPr>
            </w:pPr>
            <w:r w:rsidRPr="006E3458">
              <w:rPr>
                <w:color w:val="1A1A1A"/>
                <w:sz w:val="18"/>
                <w:szCs w:val="18"/>
              </w:rPr>
              <w:t>Selbstkontrolle nach dem LMG</w:t>
            </w:r>
          </w:p>
        </w:tc>
      </w:tr>
      <w:tr w:rsidR="00BB18E6" w:rsidRPr="006E3458" w14:paraId="3424DDC9"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7BF9C20" w14:textId="77777777" w:rsidR="00BB18E6" w:rsidRPr="006E3458" w:rsidRDefault="00BB18E6" w:rsidP="007F42BF">
            <w:pPr>
              <w:spacing w:line="260" w:lineRule="auto"/>
              <w:rPr>
                <w:sz w:val="22"/>
                <w:szCs w:val="22"/>
              </w:rPr>
            </w:pPr>
            <w:r w:rsidRPr="006E3458">
              <w:rPr>
                <w:b/>
                <w:bCs/>
                <w:color w:val="1A1A1A"/>
                <w:sz w:val="18"/>
                <w:szCs w:val="18"/>
              </w:rPr>
              <w:t>Meldung</w:t>
            </w:r>
          </w:p>
        </w:tc>
        <w:tc>
          <w:tcPr>
            <w:tcW w:w="327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CD56A1E" w14:textId="77777777" w:rsidR="00BB18E6" w:rsidRPr="006E3458" w:rsidRDefault="00BB18E6" w:rsidP="007F42BF">
            <w:pPr>
              <w:spacing w:line="260" w:lineRule="auto"/>
              <w:rPr>
                <w:sz w:val="22"/>
                <w:szCs w:val="22"/>
              </w:rPr>
            </w:pPr>
            <w:r w:rsidRPr="006E3458">
              <w:rPr>
                <w:color w:val="1A1A1A"/>
                <w:sz w:val="18"/>
                <w:szCs w:val="18"/>
              </w:rPr>
              <w:t>Verordnung (EG) Nr. 852/2004, Art. 6: jeder Unternehmer meldet seine Betriebe</w:t>
            </w:r>
          </w:p>
        </w:tc>
        <w:tc>
          <w:tcPr>
            <w:tcW w:w="212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254C95A" w14:textId="77777777" w:rsidR="00BB18E6" w:rsidRPr="006E3458" w:rsidRDefault="00BB18E6" w:rsidP="007F42BF">
            <w:pPr>
              <w:spacing w:line="260" w:lineRule="auto"/>
              <w:rPr>
                <w:sz w:val="22"/>
                <w:szCs w:val="22"/>
              </w:rPr>
            </w:pPr>
            <w:r w:rsidRPr="006E3458">
              <w:rPr>
                <w:color w:val="1A1A1A"/>
                <w:sz w:val="18"/>
                <w:szCs w:val="18"/>
              </w:rPr>
              <w:t>§ 10 LMSVG</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9BD7456" w14:textId="77777777" w:rsidR="00BB18E6" w:rsidRPr="006E3458" w:rsidRDefault="00BB18E6" w:rsidP="007F42BF">
            <w:pPr>
              <w:spacing w:line="260" w:lineRule="auto"/>
              <w:rPr>
                <w:sz w:val="22"/>
                <w:szCs w:val="22"/>
              </w:rPr>
            </w:pPr>
            <w:r w:rsidRPr="006E3458">
              <w:rPr>
                <w:color w:val="1A1A1A"/>
                <w:sz w:val="18"/>
                <w:szCs w:val="18"/>
              </w:rPr>
              <w:t>LGV, Art. 20</w:t>
            </w:r>
          </w:p>
        </w:tc>
      </w:tr>
      <w:tr w:rsidR="00BB18E6" w:rsidRPr="006E3458" w14:paraId="187E4191"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55D39FF" w14:textId="77777777" w:rsidR="00BB18E6" w:rsidRPr="006E3458" w:rsidRDefault="00BB18E6" w:rsidP="007F42BF">
            <w:pPr>
              <w:spacing w:line="260" w:lineRule="auto"/>
              <w:rPr>
                <w:sz w:val="22"/>
                <w:szCs w:val="22"/>
              </w:rPr>
            </w:pPr>
            <w:r w:rsidRPr="006E3458">
              <w:rPr>
                <w:b/>
                <w:bCs/>
                <w:color w:val="1A1A1A"/>
                <w:sz w:val="18"/>
                <w:szCs w:val="18"/>
              </w:rPr>
              <w:t>Leitfaden</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486942C" w14:textId="77777777" w:rsidR="00BB18E6" w:rsidRPr="006E3458" w:rsidRDefault="00BB18E6" w:rsidP="007F42BF">
            <w:pPr>
              <w:spacing w:line="260" w:lineRule="auto"/>
              <w:rPr>
                <w:sz w:val="22"/>
                <w:szCs w:val="22"/>
              </w:rPr>
            </w:pPr>
            <w:r w:rsidRPr="006E3458">
              <w:rPr>
                <w:color w:val="1A1A1A"/>
                <w:sz w:val="18"/>
                <w:szCs w:val="18"/>
              </w:rPr>
              <w:t>zum fremden Caterer im Hotel keiner gefunden</w:t>
            </w:r>
          </w:p>
        </w:tc>
        <w:tc>
          <w:tcPr>
            <w:tcW w:w="212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9EF4017" w14:textId="77777777" w:rsidR="00BB18E6" w:rsidRPr="006E3458" w:rsidRDefault="00BB18E6" w:rsidP="007F42BF">
            <w:pPr>
              <w:spacing w:line="260" w:lineRule="auto"/>
              <w:rPr>
                <w:sz w:val="22"/>
                <w:szCs w:val="22"/>
              </w:rPr>
            </w:pPr>
            <w:r w:rsidRPr="006E3458">
              <w:rPr>
                <w:color w:val="1A1A1A"/>
                <w:sz w:val="18"/>
                <w:szCs w:val="18"/>
              </w:rPr>
              <w:t>keiner gefunden</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A7A7F9C" w14:textId="77777777" w:rsidR="00BB18E6" w:rsidRPr="006E3458" w:rsidRDefault="00BB18E6" w:rsidP="007F42BF">
            <w:pPr>
              <w:spacing w:line="260" w:lineRule="auto"/>
              <w:rPr>
                <w:sz w:val="22"/>
                <w:szCs w:val="22"/>
              </w:rPr>
            </w:pPr>
            <w:r w:rsidRPr="006E3458">
              <w:rPr>
                <w:color w:val="1A1A1A"/>
                <w:sz w:val="18"/>
                <w:szCs w:val="18"/>
              </w:rPr>
              <w:t>keiner gefunden</w:t>
            </w:r>
          </w:p>
        </w:tc>
      </w:tr>
    </w:tbl>
    <w:p>
      <w:r>
        <w:rPr>
          <w:b w:val="0"/>
          <w:i/>
          <w:sz w:val="18"/>
        </w:rPr>
        <w:t>Stand der Tabelle: 3. Oktober 2026. Die laufende Fassung aller DACH-Anker des Bandes, mit der geltenden Angabe und der Quelle jeder Änderung, führt die Plattform in der Datei «Band6b_Rechtsanker_DACH_laufend».</w:t>
      </w:r>
    </w:p>
    <w:p>
      <w:r>
        <w:rPr>
          <w:b w:val="0"/>
          <w:i w:val="0"/>
          <w:color w:val="8C5A2B"/>
          <w:sz w:val="17"/>
        </w:rPr>
        <w:t>Quelle: Francesco Dore, Das Steuer und die Lupe, Band 6b — ISO 22000: Der Beweis auf dem Teller, Abschnitt 4.7. Edizioni Effedore 2026. © 2026 Francesco Dore. Zur Verwendung im eigenen Betrieb frei bearbeitbar. buecher.effedore.com</w:t>
      </w:r>
    </w:p>
    <w:sectPr w:rsidR="00E264FF" w:rsidRPr="006E3458" w:rsidSect="00D968E0">
      <w:footerReference w:type="default" r:id="rId43"/>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270" w14:textId="77777777" w:rsidR="00975127" w:rsidRDefault="00975127">
      <w:r>
        <w:separator/>
      </w:r>
    </w:p>
  </w:endnote>
  <w:endnote w:type="continuationSeparator" w:id="0">
    <w:p w14:paraId="447666B4" w14:textId="77777777" w:rsidR="00975127" w:rsidRDefault="00975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6b · Arbeitsmaterial 4.7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F9A48" w14:textId="77777777" w:rsidR="00975127" w:rsidRDefault="00975127">
      <w:r>
        <w:separator/>
      </w:r>
    </w:p>
  </w:footnote>
  <w:footnote w:type="continuationSeparator" w:id="0">
    <w:p w14:paraId="2E3B3C1F" w14:textId="77777777" w:rsidR="00975127" w:rsidRDefault="009751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021170"/>
    <w:multiLevelType w:val="hybridMultilevel"/>
    <w:tmpl w:val="5E72B158"/>
    <w:lvl w:ilvl="0" w:tplc="F6EC4E42">
      <w:start w:val="1"/>
      <w:numFmt w:val="bullet"/>
      <w:lvlText w:val="●"/>
      <w:lvlJc w:val="left"/>
      <w:pPr>
        <w:ind w:left="720" w:hanging="360"/>
      </w:pPr>
    </w:lvl>
    <w:lvl w:ilvl="1" w:tplc="8DF432DE">
      <w:start w:val="1"/>
      <w:numFmt w:val="bullet"/>
      <w:lvlText w:val="○"/>
      <w:lvlJc w:val="left"/>
      <w:pPr>
        <w:ind w:left="1440" w:hanging="360"/>
      </w:pPr>
    </w:lvl>
    <w:lvl w:ilvl="2" w:tplc="F1F853CA">
      <w:start w:val="1"/>
      <w:numFmt w:val="bullet"/>
      <w:lvlText w:val="■"/>
      <w:lvlJc w:val="left"/>
      <w:pPr>
        <w:ind w:left="2160" w:hanging="360"/>
      </w:pPr>
    </w:lvl>
    <w:lvl w:ilvl="3" w:tplc="F45AAD32">
      <w:start w:val="1"/>
      <w:numFmt w:val="bullet"/>
      <w:lvlText w:val="●"/>
      <w:lvlJc w:val="left"/>
      <w:pPr>
        <w:ind w:left="2880" w:hanging="360"/>
      </w:pPr>
    </w:lvl>
    <w:lvl w:ilvl="4" w:tplc="D73CD862">
      <w:start w:val="1"/>
      <w:numFmt w:val="bullet"/>
      <w:lvlText w:val="○"/>
      <w:lvlJc w:val="left"/>
      <w:pPr>
        <w:ind w:left="3600" w:hanging="360"/>
      </w:pPr>
    </w:lvl>
    <w:lvl w:ilvl="5" w:tplc="C126730C">
      <w:start w:val="1"/>
      <w:numFmt w:val="bullet"/>
      <w:lvlText w:val="■"/>
      <w:lvlJc w:val="left"/>
      <w:pPr>
        <w:ind w:left="4320" w:hanging="360"/>
      </w:pPr>
    </w:lvl>
    <w:lvl w:ilvl="6" w:tplc="11A8AF56">
      <w:start w:val="1"/>
      <w:numFmt w:val="bullet"/>
      <w:lvlText w:val="●"/>
      <w:lvlJc w:val="left"/>
      <w:pPr>
        <w:ind w:left="5040" w:hanging="360"/>
      </w:pPr>
    </w:lvl>
    <w:lvl w:ilvl="7" w:tplc="01BE2466">
      <w:start w:val="1"/>
      <w:numFmt w:val="bullet"/>
      <w:lvlText w:val="●"/>
      <w:lvlJc w:val="left"/>
      <w:pPr>
        <w:ind w:left="5760" w:hanging="360"/>
      </w:pPr>
    </w:lvl>
    <w:lvl w:ilvl="8" w:tplc="E68AC44A">
      <w:start w:val="1"/>
      <w:numFmt w:val="bullet"/>
      <w:lvlText w:val="●"/>
      <w:lvlJc w:val="left"/>
      <w:pPr>
        <w:ind w:left="6480" w:hanging="360"/>
      </w:pPr>
    </w:lvl>
  </w:abstractNum>
  <w:abstractNum w:abstractNumId="1" w15:restartNumberingAfterBreak="0">
    <w:nsid w:val="4A2A740B"/>
    <w:multiLevelType w:val="hybridMultilevel"/>
    <w:tmpl w:val="46C0A860"/>
    <w:lvl w:ilvl="0" w:tplc="F55C7946">
      <w:start w:val="1"/>
      <w:numFmt w:val="bullet"/>
      <w:lvlText w:val="●"/>
      <w:lvlJc w:val="left"/>
      <w:pPr>
        <w:ind w:left="720" w:hanging="360"/>
      </w:pPr>
    </w:lvl>
    <w:lvl w:ilvl="1" w:tplc="F8C672CE">
      <w:start w:val="1"/>
      <w:numFmt w:val="bullet"/>
      <w:lvlText w:val="○"/>
      <w:lvlJc w:val="left"/>
      <w:pPr>
        <w:ind w:left="1440" w:hanging="360"/>
      </w:pPr>
    </w:lvl>
    <w:lvl w:ilvl="2" w:tplc="EE04D1BE">
      <w:start w:val="1"/>
      <w:numFmt w:val="bullet"/>
      <w:lvlText w:val="■"/>
      <w:lvlJc w:val="left"/>
      <w:pPr>
        <w:ind w:left="2160" w:hanging="360"/>
      </w:pPr>
    </w:lvl>
    <w:lvl w:ilvl="3" w:tplc="FC9CAD78">
      <w:start w:val="1"/>
      <w:numFmt w:val="bullet"/>
      <w:lvlText w:val="●"/>
      <w:lvlJc w:val="left"/>
      <w:pPr>
        <w:ind w:left="2880" w:hanging="360"/>
      </w:pPr>
    </w:lvl>
    <w:lvl w:ilvl="4" w:tplc="53A07DD0">
      <w:start w:val="1"/>
      <w:numFmt w:val="bullet"/>
      <w:lvlText w:val="○"/>
      <w:lvlJc w:val="left"/>
      <w:pPr>
        <w:ind w:left="3600" w:hanging="360"/>
      </w:pPr>
    </w:lvl>
    <w:lvl w:ilvl="5" w:tplc="F70AE78A">
      <w:start w:val="1"/>
      <w:numFmt w:val="bullet"/>
      <w:lvlText w:val="■"/>
      <w:lvlJc w:val="left"/>
      <w:pPr>
        <w:ind w:left="4320" w:hanging="360"/>
      </w:pPr>
    </w:lvl>
    <w:lvl w:ilvl="6" w:tplc="1EC613CE">
      <w:start w:val="1"/>
      <w:numFmt w:val="bullet"/>
      <w:lvlText w:val="●"/>
      <w:lvlJc w:val="left"/>
      <w:pPr>
        <w:ind w:left="5040" w:hanging="360"/>
      </w:pPr>
    </w:lvl>
    <w:lvl w:ilvl="7" w:tplc="4C8269D8">
      <w:start w:val="1"/>
      <w:numFmt w:val="bullet"/>
      <w:lvlText w:val="●"/>
      <w:lvlJc w:val="left"/>
      <w:pPr>
        <w:ind w:left="5760" w:hanging="360"/>
      </w:pPr>
    </w:lvl>
    <w:lvl w:ilvl="8" w:tplc="257A402A">
      <w:start w:val="1"/>
      <w:numFmt w:val="bullet"/>
      <w:lvlText w:val="●"/>
      <w:lvlJc w:val="left"/>
      <w:pPr>
        <w:ind w:left="6480" w:hanging="360"/>
      </w:pPr>
    </w:lvl>
  </w:abstractNum>
  <w:abstractNum w:abstractNumId="2" w15:restartNumberingAfterBreak="0">
    <w:nsid w:val="55DB6ADF"/>
    <w:multiLevelType w:val="hybridMultilevel"/>
    <w:tmpl w:val="7AB0243E"/>
    <w:lvl w:ilvl="0" w:tplc="AC409AC6">
      <w:start w:val="1"/>
      <w:numFmt w:val="bullet"/>
      <w:lvlText w:val="●"/>
      <w:lvlJc w:val="left"/>
      <w:pPr>
        <w:ind w:left="720" w:hanging="360"/>
      </w:pPr>
    </w:lvl>
    <w:lvl w:ilvl="1" w:tplc="46D265D6">
      <w:start w:val="1"/>
      <w:numFmt w:val="bullet"/>
      <w:lvlText w:val="○"/>
      <w:lvlJc w:val="left"/>
      <w:pPr>
        <w:ind w:left="1440" w:hanging="360"/>
      </w:pPr>
    </w:lvl>
    <w:lvl w:ilvl="2" w:tplc="352C6920">
      <w:start w:val="1"/>
      <w:numFmt w:val="bullet"/>
      <w:lvlText w:val="■"/>
      <w:lvlJc w:val="left"/>
      <w:pPr>
        <w:ind w:left="2160" w:hanging="360"/>
      </w:pPr>
    </w:lvl>
    <w:lvl w:ilvl="3" w:tplc="794E478A">
      <w:start w:val="1"/>
      <w:numFmt w:val="bullet"/>
      <w:lvlText w:val="●"/>
      <w:lvlJc w:val="left"/>
      <w:pPr>
        <w:ind w:left="2880" w:hanging="360"/>
      </w:pPr>
    </w:lvl>
    <w:lvl w:ilvl="4" w:tplc="EB7ECFDE">
      <w:start w:val="1"/>
      <w:numFmt w:val="bullet"/>
      <w:lvlText w:val="○"/>
      <w:lvlJc w:val="left"/>
      <w:pPr>
        <w:ind w:left="3600" w:hanging="360"/>
      </w:pPr>
    </w:lvl>
    <w:lvl w:ilvl="5" w:tplc="04C07704">
      <w:start w:val="1"/>
      <w:numFmt w:val="bullet"/>
      <w:lvlText w:val="■"/>
      <w:lvlJc w:val="left"/>
      <w:pPr>
        <w:ind w:left="4320" w:hanging="360"/>
      </w:pPr>
    </w:lvl>
    <w:lvl w:ilvl="6" w:tplc="3248459A">
      <w:start w:val="1"/>
      <w:numFmt w:val="bullet"/>
      <w:lvlText w:val="●"/>
      <w:lvlJc w:val="left"/>
      <w:pPr>
        <w:ind w:left="5040" w:hanging="360"/>
      </w:pPr>
    </w:lvl>
    <w:lvl w:ilvl="7" w:tplc="A0321374">
      <w:start w:val="1"/>
      <w:numFmt w:val="bullet"/>
      <w:lvlText w:val="●"/>
      <w:lvlJc w:val="left"/>
      <w:pPr>
        <w:ind w:left="5760" w:hanging="360"/>
      </w:pPr>
    </w:lvl>
    <w:lvl w:ilvl="8" w:tplc="BB38CF84">
      <w:start w:val="1"/>
      <w:numFmt w:val="bullet"/>
      <w:lvlText w:val="●"/>
      <w:lvlJc w:val="left"/>
      <w:pPr>
        <w:ind w:left="6480" w:hanging="360"/>
      </w:pPr>
    </w:lvl>
  </w:abstractNum>
  <w:abstractNum w:abstractNumId="3" w15:restartNumberingAfterBreak="0">
    <w:nsid w:val="5FD671C8"/>
    <w:multiLevelType w:val="hybridMultilevel"/>
    <w:tmpl w:val="B770E0E2"/>
    <w:lvl w:ilvl="0" w:tplc="E21CDAF8">
      <w:start w:val="1"/>
      <w:numFmt w:val="bullet"/>
      <w:lvlText w:val="●"/>
      <w:lvlJc w:val="left"/>
      <w:pPr>
        <w:ind w:left="720" w:hanging="360"/>
      </w:pPr>
    </w:lvl>
    <w:lvl w:ilvl="1" w:tplc="ED847D64">
      <w:start w:val="1"/>
      <w:numFmt w:val="bullet"/>
      <w:lvlText w:val="○"/>
      <w:lvlJc w:val="left"/>
      <w:pPr>
        <w:ind w:left="1440" w:hanging="360"/>
      </w:pPr>
    </w:lvl>
    <w:lvl w:ilvl="2" w:tplc="CD6C5EE6">
      <w:start w:val="1"/>
      <w:numFmt w:val="bullet"/>
      <w:lvlText w:val="■"/>
      <w:lvlJc w:val="left"/>
      <w:pPr>
        <w:ind w:left="2160" w:hanging="360"/>
      </w:pPr>
    </w:lvl>
    <w:lvl w:ilvl="3" w:tplc="FFE48B3C">
      <w:start w:val="1"/>
      <w:numFmt w:val="bullet"/>
      <w:lvlText w:val="●"/>
      <w:lvlJc w:val="left"/>
      <w:pPr>
        <w:ind w:left="2880" w:hanging="360"/>
      </w:pPr>
    </w:lvl>
    <w:lvl w:ilvl="4" w:tplc="1188056C">
      <w:start w:val="1"/>
      <w:numFmt w:val="bullet"/>
      <w:lvlText w:val="○"/>
      <w:lvlJc w:val="left"/>
      <w:pPr>
        <w:ind w:left="3600" w:hanging="360"/>
      </w:pPr>
    </w:lvl>
    <w:lvl w:ilvl="5" w:tplc="437A0712">
      <w:start w:val="1"/>
      <w:numFmt w:val="bullet"/>
      <w:lvlText w:val="■"/>
      <w:lvlJc w:val="left"/>
      <w:pPr>
        <w:ind w:left="4320" w:hanging="360"/>
      </w:pPr>
    </w:lvl>
    <w:lvl w:ilvl="6" w:tplc="7CFC5F32">
      <w:start w:val="1"/>
      <w:numFmt w:val="bullet"/>
      <w:lvlText w:val="●"/>
      <w:lvlJc w:val="left"/>
      <w:pPr>
        <w:ind w:left="5040" w:hanging="360"/>
      </w:pPr>
    </w:lvl>
    <w:lvl w:ilvl="7" w:tplc="587CFD3C">
      <w:start w:val="1"/>
      <w:numFmt w:val="bullet"/>
      <w:lvlText w:val="●"/>
      <w:lvlJc w:val="left"/>
      <w:pPr>
        <w:ind w:left="5760" w:hanging="360"/>
      </w:pPr>
    </w:lvl>
    <w:lvl w:ilvl="8" w:tplc="7CB80946">
      <w:start w:val="1"/>
      <w:numFmt w:val="bullet"/>
      <w:lvlText w:val="●"/>
      <w:lvlJc w:val="left"/>
      <w:pPr>
        <w:ind w:left="6480" w:hanging="360"/>
      </w:pPr>
    </w:lvl>
  </w:abstractNum>
  <w:num w:numId="1" w16cid:durableId="1297763543">
    <w:abstractNumId w:val="0"/>
    <w:lvlOverride w:ilvl="0">
      <w:startOverride w:val="1"/>
    </w:lvlOverride>
  </w:num>
  <w:num w:numId="2" w16cid:durableId="1363945006">
    <w:abstractNumId w:val="1"/>
    <w:lvlOverride w:ilvl="0">
      <w:startOverride w:val="1"/>
    </w:lvlOverride>
  </w:num>
  <w:num w:numId="3" w16cid:durableId="196503423">
    <w:abstractNumId w:val="2"/>
    <w:lvlOverride w:ilvl="0">
      <w:startOverride w:val="1"/>
    </w:lvlOverride>
  </w:num>
  <w:num w:numId="4" w16cid:durableId="935484070">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4FF"/>
    <w:rsid w:val="001073C7"/>
    <w:rsid w:val="0012138A"/>
    <w:rsid w:val="001367EF"/>
    <w:rsid w:val="001F1A9F"/>
    <w:rsid w:val="00464348"/>
    <w:rsid w:val="00476184"/>
    <w:rsid w:val="004B10E0"/>
    <w:rsid w:val="004F1D38"/>
    <w:rsid w:val="005523E2"/>
    <w:rsid w:val="00553F40"/>
    <w:rsid w:val="005712E3"/>
    <w:rsid w:val="005A2490"/>
    <w:rsid w:val="00665786"/>
    <w:rsid w:val="006E3458"/>
    <w:rsid w:val="00747078"/>
    <w:rsid w:val="00830A55"/>
    <w:rsid w:val="008B140C"/>
    <w:rsid w:val="008C723C"/>
    <w:rsid w:val="008D7914"/>
    <w:rsid w:val="0091110A"/>
    <w:rsid w:val="00975127"/>
    <w:rsid w:val="009A3FDA"/>
    <w:rsid w:val="00A2348A"/>
    <w:rsid w:val="00A75D5A"/>
    <w:rsid w:val="00AA468E"/>
    <w:rsid w:val="00AE3C21"/>
    <w:rsid w:val="00B341CF"/>
    <w:rsid w:val="00B44BCD"/>
    <w:rsid w:val="00B82C6C"/>
    <w:rsid w:val="00BB18E6"/>
    <w:rsid w:val="00CA1BC7"/>
    <w:rsid w:val="00D968E0"/>
    <w:rsid w:val="00DA6FE7"/>
    <w:rsid w:val="00E264FF"/>
    <w:rsid w:val="00E64A7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B6F14"/>
  <w15:docId w15:val="{A8DB9C20-3AB9-4465-8003-79F163A5C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link w:val="Titolo1Carattere"/>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B82C6C"/>
    <w:pPr>
      <w:spacing w:after="100"/>
    </w:pPr>
    <w:rPr>
      <w:sz w:val="22"/>
      <w:szCs w:val="22"/>
    </w:rPr>
  </w:style>
  <w:style w:type="paragraph" w:styleId="Sommario2">
    <w:name w:val="toc 2"/>
    <w:basedOn w:val="Normale"/>
    <w:next w:val="Normale"/>
    <w:autoRedefine/>
    <w:uiPriority w:val="39"/>
    <w:unhideWhenUsed/>
    <w:rsid w:val="00B82C6C"/>
    <w:pPr>
      <w:spacing w:after="100"/>
      <w:ind w:left="210"/>
    </w:pPr>
    <w:rPr>
      <w:sz w:val="22"/>
      <w:szCs w:val="22"/>
    </w:rPr>
  </w:style>
  <w:style w:type="character" w:customStyle="1" w:styleId="Titolo1Carattere">
    <w:name w:val="Titolo 1 Carattere"/>
    <w:basedOn w:val="Carpredefinitoparagrafo"/>
    <w:link w:val="Titolo1"/>
    <w:uiPriority w:val="9"/>
    <w:rsid w:val="00464348"/>
    <w:rPr>
      <w:b/>
      <w:bCs/>
      <w:color w:val="002060"/>
      <w:sz w:val="36"/>
      <w:szCs w:val="36"/>
    </w:rPr>
  </w:style>
  <w:style w:type="paragraph" w:styleId="Titolosommario">
    <w:name w:val="TOC Heading"/>
    <w:basedOn w:val="Titolo1"/>
    <w:next w:val="Normale"/>
    <w:uiPriority w:val="39"/>
    <w:unhideWhenUsed/>
    <w:qFormat/>
    <w:rsid w:val="00BB18E6"/>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3" Type="http://schemas.openxmlformats.org/officeDocument/2006/relationships/styles" Target="styles.xml"/><Relationship Id="rId43"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90AE79-95F3-4233-8919-C114EDDD7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143973</Words>
  <Characters>820647</Characters>
  <Application>Microsoft Office Word</Application>
  <DocSecurity>0</DocSecurity>
  <Lines>6838</Lines>
  <Paragraphs>1925</Paragraphs>
  <ScaleCrop>false</ScaleCrop>
  <HeadingPairs>
    <vt:vector size="2" baseType="variant">
      <vt:variant>
        <vt:lpstr>Titolo</vt:lpstr>
      </vt:variant>
      <vt:variant>
        <vt:i4>1</vt:i4>
      </vt:variant>
    </vt:vector>
  </HeadingPairs>
  <TitlesOfParts>
    <vt:vector size="1" baseType="lpstr">
      <vt:lpstr>Das Steuer und die Lupe — Band 6b — ISO 22000 — Der Beweis auf dem Teller</vt:lpstr>
    </vt:vector>
  </TitlesOfParts>
  <Company/>
  <LinksUpToDate>false</LinksUpToDate>
  <CharactersWithSpaces>962695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6b — ISO 22000 — Der Beweis auf dem Teller</dc:title>
  <dc:creator>Francesco Dore</dc:creator>
  <cp:lastModifiedBy>Francesco Dore</cp:lastModifiedBy>
  <cp:revision>9</cp:revision>
  <cp:lastPrinted>2026-10-04T23:47:00Z</cp:lastPrinted>
  <dcterms:created xsi:type="dcterms:W3CDTF">2026-10-04T22:59:00Z</dcterms:created>
  <dcterms:modified xsi:type="dcterms:W3CDTF">2026-10-04T23:52:00Z</dcterms:modified>
</cp:coreProperties>
</file>