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395FC82F" w14:textId="77777777" w:rsidR="00BB18E6" w:rsidRPr="006E3458" w:rsidRDefault="00BB18E6" w:rsidP="00BB18E6">
      <w:pPr>
        <w:pStyle w:val="Titolo2"/>
        <w:spacing w:after="200" w:line="340" w:lineRule="auto"/>
        <w:rPr>
          <w:sz w:val="32"/>
          <w:szCs w:val="32"/>
        </w:rPr>
      </w:pPr>
      <w:r w:rsidRPr="006E3458">
        <w:rPr>
          <w:sz w:val="32"/>
          <w:szCs w:val="32"/>
        </w:rPr>
        <w:t xml:space="preserve">Arbeitsmaterial zu Abschnitt 4.8</w:t>
      </w:r>
    </w:p>
    <w:p>
      <w:r>
        <w:rPr>
          <w:b/>
          <w:i w:val="0"/>
          <w:sz w:val="24"/>
        </w:rPr>
        <w:t>Leistungsbewertung: haben sich die Zahlen bewegt?</w:t>
      </w:r>
    </w:p>
    <w:p>
      <w:r>
        <w:rPr>
          <w:b w:val="0"/>
          <w:i/>
          <w:sz w:val="20"/>
        </w:rPr>
        <w:t>Drei Jahre auf einem Blatt: die Kennzahlen nebeneinander, und die Regel, ab wann eine Richtung ein Trend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B18E6" w:rsidRPr="006E3458" w14:paraId="5F2F296A"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2A8F86B2" w14:textId="77777777" w:rsidR="00BB18E6" w:rsidRPr="006E3458" w:rsidRDefault="00BB18E6"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Wenn Sie die Zahlen Ihres Systems aus drei Jahren nebeneinanderlegen: In welche Richtung haben sie sich bewegt? Und wie lange brauchen Sie, um die drei Jahre überhaupt auf ein Blatt zu bringen?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1B9B0DEE" w14:textId="77777777" w:rsidR="00BB18E6" w:rsidRPr="006E3458" w:rsidRDefault="00BB18E6" w:rsidP="00BB18E6">
      <w:pPr>
        <w:keepNext/>
        <w:spacing w:before="260" w:after="120"/>
        <w:rPr>
          <w:sz w:val="22"/>
          <w:szCs w:val="22"/>
        </w:rPr>
      </w:pPr>
      <w:r w:rsidRPr="006E3458">
        <w:rPr>
          <w:b/>
          <w:bCs/>
          <w:color w:val="8C5A2B"/>
          <w:sz w:val="28"/>
          <w:szCs w:val="28"/>
        </w:rPr>
        <w:t xml:space="preserve">Das Werkzeug des Abschnitts</w:t>
      </w:r>
    </w:p>
    <w:p w14:paraId="6C52BB0F" w14:textId="77777777" w:rsidR="00BB18E6" w:rsidRPr="006E3458" w:rsidRDefault="00BB18E6" w:rsidP="00BB18E6">
      <w:pPr>
        <w:keepNext/>
        <w:spacing w:before="160" w:after="90"/>
        <w:rPr>
          <w:sz w:val="22"/>
          <w:szCs w:val="22"/>
        </w:rPr>
      </w:pPr>
      <w:r w:rsidRPr="006E3458">
        <w:rPr>
          <w:b/>
          <w:bCs/>
          <w:color w:val="5A5A5A"/>
          <w:sz w:val="20"/>
          <w:szCs w:val="20"/>
        </w:rPr>
        <w:t>Tabelle 2 — Vom Haken zur Richtung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97"/>
        <w:gridCol w:w="2891"/>
        <w:gridCol w:w="4048"/>
      </w:tblGrid>
      <w:tr w:rsidR="00BB18E6" w:rsidRPr="006E3458" w14:paraId="02C77E92" w14:textId="77777777" w:rsidTr="007F42BF">
        <w:trPr>
          <w:tblHeader/>
        </w:trPr>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CDF13FA" w14:textId="77777777" w:rsidR="00BB18E6" w:rsidRPr="006E3458" w:rsidRDefault="00BB18E6" w:rsidP="007F42BF">
            <w:pPr>
              <w:spacing w:line="260" w:lineRule="auto"/>
              <w:rPr>
                <w:sz w:val="22"/>
                <w:szCs w:val="22"/>
              </w:rPr>
            </w:pPr>
            <w:r w:rsidRPr="006E3458">
              <w:rPr>
                <w:b/>
                <w:bCs/>
                <w:color w:val="FFFFFF"/>
                <w:sz w:val="18"/>
                <w:szCs w:val="18"/>
              </w:rPr>
              <w:t>Frage</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50E3C74" w14:textId="77777777" w:rsidR="00BB18E6" w:rsidRPr="006E3458" w:rsidRDefault="00BB18E6" w:rsidP="007F42BF">
            <w:pPr>
              <w:spacing w:line="260" w:lineRule="auto"/>
              <w:rPr>
                <w:sz w:val="22"/>
                <w:szCs w:val="22"/>
              </w:rPr>
            </w:pPr>
            <w:r w:rsidRPr="006E3458">
              <w:rPr>
                <w:b/>
                <w:bCs/>
                <w:color w:val="FFFFFF"/>
                <w:sz w:val="18"/>
                <w:szCs w:val="18"/>
              </w:rPr>
              <w:t>Jahresbericht bisher</w:t>
            </w:r>
          </w:p>
        </w:tc>
        <w:tc>
          <w:tcPr>
            <w:tcW w:w="404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E3217CB" w14:textId="77777777" w:rsidR="00BB18E6" w:rsidRPr="006E3458" w:rsidRDefault="00BB18E6" w:rsidP="007F42BF">
            <w:pPr>
              <w:spacing w:line="260" w:lineRule="auto"/>
              <w:rPr>
                <w:sz w:val="22"/>
                <w:szCs w:val="22"/>
              </w:rPr>
            </w:pPr>
            <w:r w:rsidRPr="006E3458">
              <w:rPr>
                <w:b/>
                <w:bCs/>
                <w:color w:val="FFFFFF"/>
                <w:sz w:val="18"/>
                <w:szCs w:val="18"/>
              </w:rPr>
              <w:t>Leistungsbewertung</w:t>
            </w:r>
          </w:p>
        </w:tc>
      </w:tr>
      <w:tr w:rsidR="00BB18E6" w:rsidRPr="006E3458" w14:paraId="66DF49EE" w14:textId="77777777" w:rsidTr="007F42BF">
        <w:trPr>
          <w:cantSplit/>
        </w:trPr>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A4F66E1" w14:textId="77777777" w:rsidR="00BB18E6" w:rsidRPr="006E3458" w:rsidRDefault="00BB18E6" w:rsidP="007F42BF">
            <w:pPr>
              <w:spacing w:line="260" w:lineRule="auto"/>
              <w:rPr>
                <w:sz w:val="22"/>
                <w:szCs w:val="22"/>
              </w:rPr>
            </w:pPr>
            <w:r w:rsidRPr="006E3458">
              <w:rPr>
                <w:b/>
                <w:bCs/>
                <w:color w:val="1A1A1A"/>
                <w:sz w:val="18"/>
                <w:szCs w:val="18"/>
              </w:rPr>
              <w:t>Womit wird verglichen?</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32A964B" w14:textId="77777777" w:rsidR="00BB18E6" w:rsidRPr="006E3458" w:rsidRDefault="00BB18E6" w:rsidP="007F42BF">
            <w:pPr>
              <w:spacing w:line="260" w:lineRule="auto"/>
              <w:rPr>
                <w:sz w:val="22"/>
                <w:szCs w:val="22"/>
              </w:rPr>
            </w:pPr>
            <w:r w:rsidRPr="006E3458">
              <w:rPr>
                <w:color w:val="1A1A1A"/>
                <w:sz w:val="18"/>
                <w:szCs w:val="18"/>
              </w:rPr>
              <w:t>mit dem Ziel</w:t>
            </w:r>
          </w:p>
        </w:tc>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3D4697A" w14:textId="77777777" w:rsidR="00BB18E6" w:rsidRPr="006E3458" w:rsidRDefault="00BB18E6" w:rsidP="007F42BF">
            <w:pPr>
              <w:spacing w:line="260" w:lineRule="auto"/>
              <w:rPr>
                <w:sz w:val="22"/>
                <w:szCs w:val="22"/>
              </w:rPr>
            </w:pPr>
            <w:r w:rsidRPr="006E3458">
              <w:rPr>
                <w:color w:val="1A1A1A"/>
                <w:sz w:val="18"/>
                <w:szCs w:val="18"/>
              </w:rPr>
              <w:t>mit dem Ziel und mit den Vorjahren</w:t>
            </w:r>
          </w:p>
        </w:tc>
      </w:tr>
      <w:tr w:rsidR="00BB18E6" w:rsidRPr="006E3458" w14:paraId="391E06D3" w14:textId="77777777" w:rsidTr="007F42BF">
        <w:trPr>
          <w:cantSplit/>
        </w:trPr>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241CC9" w14:textId="77777777" w:rsidR="00BB18E6" w:rsidRPr="006E3458" w:rsidRDefault="00BB18E6" w:rsidP="007F42BF">
            <w:pPr>
              <w:spacing w:line="260" w:lineRule="auto"/>
              <w:rPr>
                <w:sz w:val="22"/>
                <w:szCs w:val="22"/>
              </w:rPr>
            </w:pPr>
            <w:r w:rsidRPr="006E3458">
              <w:rPr>
                <w:b/>
                <w:bCs/>
                <w:color w:val="1A1A1A"/>
                <w:sz w:val="18"/>
                <w:szCs w:val="18"/>
              </w:rPr>
              <w:t>Welche Bezugsgröße?</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70FF05" w14:textId="77777777" w:rsidR="00BB18E6" w:rsidRPr="006E3458" w:rsidRDefault="00BB18E6" w:rsidP="007F42BF">
            <w:pPr>
              <w:spacing w:line="260" w:lineRule="auto"/>
              <w:rPr>
                <w:sz w:val="22"/>
                <w:szCs w:val="22"/>
              </w:rPr>
            </w:pPr>
            <w:r w:rsidRPr="006E3458">
              <w:rPr>
                <w:color w:val="1A1A1A"/>
                <w:sz w:val="18"/>
                <w:szCs w:val="18"/>
              </w:rPr>
              <w:t>jedes Jahr eine andere</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F43EE7" w14:textId="77777777" w:rsidR="00BB18E6" w:rsidRPr="006E3458" w:rsidRDefault="00BB18E6" w:rsidP="007F42BF">
            <w:pPr>
              <w:spacing w:line="260" w:lineRule="auto"/>
              <w:rPr>
                <w:sz w:val="22"/>
                <w:szCs w:val="22"/>
              </w:rPr>
            </w:pPr>
            <w:r w:rsidRPr="006E3458">
              <w:rPr>
                <w:color w:val="1A1A1A"/>
                <w:sz w:val="18"/>
                <w:szCs w:val="18"/>
              </w:rPr>
              <w:t>immer dieselbe</w:t>
            </w:r>
          </w:p>
        </w:tc>
      </w:tr>
      <w:tr w:rsidR="00BB18E6" w:rsidRPr="006E3458" w14:paraId="3E2F53BB" w14:textId="77777777" w:rsidTr="007F42BF">
        <w:trPr>
          <w:cantSplit/>
        </w:trPr>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FF89D80" w14:textId="77777777" w:rsidR="00BB18E6" w:rsidRPr="006E3458" w:rsidRDefault="00BB18E6" w:rsidP="007F42BF">
            <w:pPr>
              <w:spacing w:line="260" w:lineRule="auto"/>
              <w:rPr>
                <w:sz w:val="22"/>
                <w:szCs w:val="22"/>
              </w:rPr>
            </w:pPr>
            <w:r w:rsidRPr="006E3458">
              <w:rPr>
                <w:b/>
                <w:bCs/>
                <w:color w:val="1A1A1A"/>
                <w:sz w:val="18"/>
                <w:szCs w:val="18"/>
              </w:rPr>
              <w:t>Welcher Zeitraum?</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FBF10F8" w14:textId="77777777" w:rsidR="00BB18E6" w:rsidRPr="006E3458" w:rsidRDefault="00BB18E6" w:rsidP="007F42BF">
            <w:pPr>
              <w:spacing w:line="260" w:lineRule="auto"/>
              <w:rPr>
                <w:sz w:val="22"/>
                <w:szCs w:val="22"/>
              </w:rPr>
            </w:pPr>
            <w:r w:rsidRPr="006E3458">
              <w:rPr>
                <w:color w:val="1A1A1A"/>
                <w:sz w:val="18"/>
                <w:szCs w:val="18"/>
              </w:rPr>
              <w:t>das Jahr als Ganzes</w:t>
            </w:r>
          </w:p>
        </w:tc>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FFAA8ED" w14:textId="77777777" w:rsidR="00BB18E6" w:rsidRPr="006E3458" w:rsidRDefault="00BB18E6" w:rsidP="007F42BF">
            <w:pPr>
              <w:spacing w:line="260" w:lineRule="auto"/>
              <w:rPr>
                <w:sz w:val="22"/>
                <w:szCs w:val="22"/>
              </w:rPr>
            </w:pPr>
            <w:r w:rsidRPr="006E3458">
              <w:rPr>
                <w:color w:val="1A1A1A"/>
                <w:sz w:val="18"/>
                <w:szCs w:val="18"/>
              </w:rPr>
              <w:t>Quartale, nach Saison und Ort geteilt</w:t>
            </w:r>
          </w:p>
        </w:tc>
      </w:tr>
      <w:tr w:rsidR="00BB18E6" w:rsidRPr="006E3458" w14:paraId="625DA8F8" w14:textId="77777777" w:rsidTr="007F42BF">
        <w:trPr>
          <w:cantSplit/>
        </w:trPr>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ABF949" w14:textId="77777777" w:rsidR="00BB18E6" w:rsidRPr="006E3458" w:rsidRDefault="00BB18E6" w:rsidP="007F42BF">
            <w:pPr>
              <w:spacing w:line="260" w:lineRule="auto"/>
              <w:rPr>
                <w:sz w:val="22"/>
                <w:szCs w:val="22"/>
              </w:rPr>
            </w:pPr>
            <w:r w:rsidRPr="006E3458">
              <w:rPr>
                <w:b/>
                <w:bCs/>
                <w:color w:val="1A1A1A"/>
                <w:sz w:val="18"/>
                <w:szCs w:val="18"/>
              </w:rPr>
              <w:t>Was löst Handeln aus?</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8742E2" w14:textId="77777777" w:rsidR="00BB18E6" w:rsidRPr="006E3458" w:rsidRDefault="00BB18E6" w:rsidP="007F42BF">
            <w:pPr>
              <w:spacing w:line="260" w:lineRule="auto"/>
              <w:rPr>
                <w:sz w:val="22"/>
                <w:szCs w:val="22"/>
              </w:rPr>
            </w:pPr>
            <w:r w:rsidRPr="006E3458">
              <w:rPr>
                <w:color w:val="1A1A1A"/>
                <w:sz w:val="18"/>
                <w:szCs w:val="18"/>
              </w:rPr>
              <w:t>die Überschreitung</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1D9804" w14:textId="77777777" w:rsidR="00BB18E6" w:rsidRPr="006E3458" w:rsidRDefault="00BB18E6" w:rsidP="007F42BF">
            <w:pPr>
              <w:spacing w:line="260" w:lineRule="auto"/>
              <w:rPr>
                <w:sz w:val="22"/>
                <w:szCs w:val="22"/>
              </w:rPr>
            </w:pPr>
            <w:r w:rsidRPr="006E3458">
              <w:rPr>
                <w:color w:val="1A1A1A"/>
                <w:sz w:val="18"/>
                <w:szCs w:val="18"/>
              </w:rPr>
              <w:t>zwei Verschlechterungen in Folge gegenüber dem Vorjahr</w:t>
            </w:r>
          </w:p>
        </w:tc>
      </w:tr>
      <w:tr w:rsidR="00BB18E6" w:rsidRPr="006E3458" w14:paraId="681E3F7D" w14:textId="77777777" w:rsidTr="007F42BF">
        <w:trPr>
          <w:cantSplit/>
        </w:trPr>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E2811ED" w14:textId="77777777" w:rsidR="00BB18E6" w:rsidRPr="006E3458" w:rsidRDefault="00BB18E6" w:rsidP="007F42BF">
            <w:pPr>
              <w:spacing w:line="260" w:lineRule="auto"/>
              <w:rPr>
                <w:sz w:val="22"/>
                <w:szCs w:val="22"/>
              </w:rPr>
            </w:pPr>
            <w:r w:rsidRPr="006E3458">
              <w:rPr>
                <w:b/>
                <w:bCs/>
                <w:color w:val="1A1A1A"/>
                <w:sz w:val="18"/>
                <w:szCs w:val="18"/>
              </w:rPr>
              <w:t>Wer wertet aus?</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2449727" w14:textId="77777777" w:rsidR="00BB18E6" w:rsidRPr="006E3458" w:rsidRDefault="00BB18E6" w:rsidP="007F42BF">
            <w:pPr>
              <w:spacing w:line="260" w:lineRule="auto"/>
              <w:rPr>
                <w:sz w:val="22"/>
                <w:szCs w:val="22"/>
              </w:rPr>
            </w:pPr>
            <w:r w:rsidRPr="006E3458">
              <w:rPr>
                <w:color w:val="1A1A1A"/>
                <w:sz w:val="18"/>
                <w:szCs w:val="18"/>
              </w:rPr>
              <w:t>niemand eigens</w:t>
            </w:r>
          </w:p>
        </w:tc>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C6775C8" w14:textId="77777777" w:rsidR="00BB18E6" w:rsidRPr="006E3458" w:rsidRDefault="00BB18E6" w:rsidP="007F42BF">
            <w:pPr>
              <w:spacing w:line="260" w:lineRule="auto"/>
              <w:rPr>
                <w:sz w:val="22"/>
                <w:szCs w:val="22"/>
              </w:rPr>
            </w:pPr>
            <w:r w:rsidRPr="006E3458">
              <w:rPr>
                <w:color w:val="1A1A1A"/>
                <w:sz w:val="18"/>
                <w:szCs w:val="18"/>
              </w:rPr>
              <w:t>die Leiterin des Teams, mit drei Sätzen</w:t>
            </w:r>
          </w:p>
        </w:tc>
      </w:tr>
      <w:tr w:rsidR="00BB18E6" w:rsidRPr="006E3458" w14:paraId="0253B29B" w14:textId="77777777" w:rsidTr="007F42BF">
        <w:trPr>
          <w:cantSplit/>
        </w:trPr>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768356" w14:textId="77777777" w:rsidR="00BB18E6" w:rsidRPr="006E3458" w:rsidRDefault="00BB18E6" w:rsidP="007F42BF">
            <w:pPr>
              <w:spacing w:line="260" w:lineRule="auto"/>
              <w:rPr>
                <w:sz w:val="22"/>
                <w:szCs w:val="22"/>
              </w:rPr>
            </w:pPr>
            <w:r w:rsidRPr="006E3458">
              <w:rPr>
                <w:b/>
                <w:bCs/>
                <w:color w:val="1A1A1A"/>
                <w:sz w:val="18"/>
                <w:szCs w:val="18"/>
              </w:rPr>
              <w:t>Was geschieht mit dem Ziel?</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996DC8" w14:textId="77777777" w:rsidR="00BB18E6" w:rsidRPr="006E3458" w:rsidRDefault="00BB18E6" w:rsidP="007F42BF">
            <w:pPr>
              <w:spacing w:line="260" w:lineRule="auto"/>
              <w:rPr>
                <w:sz w:val="22"/>
                <w:szCs w:val="22"/>
              </w:rPr>
            </w:pPr>
            <w:r w:rsidRPr="006E3458">
              <w:rPr>
                <w:color w:val="1A1A1A"/>
                <w:sz w:val="18"/>
                <w:szCs w:val="18"/>
              </w:rPr>
              <w:t>bleibt unverändert</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156F17" w14:textId="77777777" w:rsidR="00BB18E6" w:rsidRPr="006E3458" w:rsidRDefault="00BB18E6" w:rsidP="007F42BF">
            <w:pPr>
              <w:spacing w:line="260" w:lineRule="auto"/>
              <w:rPr>
                <w:sz w:val="22"/>
                <w:szCs w:val="22"/>
              </w:rPr>
            </w:pPr>
            <w:r w:rsidRPr="006E3458">
              <w:rPr>
                <w:color w:val="1A1A1A"/>
                <w:sz w:val="18"/>
                <w:szCs w:val="18"/>
              </w:rPr>
              <w:t>wird jedes Jahr neu gesetzt</w:t>
            </w:r>
          </w:p>
        </w:tc>
      </w:tr>
    </w:tbl>
    <w:p w14:paraId="5E2BEBEB" w14:textId="77777777" w:rsidR="00BB18E6" w:rsidRPr="006E3458" w:rsidRDefault="00BB18E6" w:rsidP="00BB18E6">
      <w:pPr>
        <w:keepNext/>
        <w:spacing w:before="260" w:after="120"/>
        <w:rPr>
          <w:sz w:val="22"/>
          <w:szCs w:val="22"/>
        </w:rPr>
      </w:pPr>
      <w:r w:rsidRPr="006E3458">
        <w:rPr>
          <w:b/>
          <w:bCs/>
          <w:color w:val="8C5A2B"/>
          <w:sz w:val="28"/>
          <w:szCs w:val="28"/>
        </w:rPr>
        <w:t>Praktische Anwendung: drei Jahre auf einem Blatt in sieben Schritten</w:t>
      </w:r>
    </w:p>
    <w:p w14:paraId="56068916" w14:textId="77777777" w:rsidR="00BB18E6" w:rsidRPr="006E3458" w:rsidRDefault="00BB18E6" w:rsidP="00BB18E6">
      <w:pPr>
        <w:spacing w:after="140" w:line="300" w:lineRule="auto"/>
        <w:jc w:val="both"/>
        <w:rPr>
          <w:sz w:val="22"/>
          <w:szCs w:val="22"/>
        </w:rPr>
      </w:pPr>
      <w:r w:rsidRPr="006E3458">
        <w:rPr>
          <w:b/>
          <w:bCs/>
          <w:color w:val="1A1A1A"/>
          <w:sz w:val="22"/>
          <w:szCs w:val="22"/>
        </w:rPr>
        <w:t>1. Fünf bis sieben Kennzahlen wählen.</w:t>
      </w:r>
      <w:r w:rsidRPr="006E3458">
        <w:rPr>
          <w:color w:val="1A1A1A"/>
          <w:sz w:val="22"/>
          <w:szCs w:val="22"/>
        </w:rPr>
        <w:t xml:space="preserve"> Abweichungen, Proben, Reklamationen, Feststellungen, eine Zahl zur Wirkung der Schulung.</w:t>
      </w:r>
    </w:p>
    <w:p w14:paraId="53C6055B" w14:textId="77777777" w:rsidR="00BB18E6" w:rsidRPr="006E3458" w:rsidRDefault="00BB18E6" w:rsidP="00BB18E6">
      <w:pPr>
        <w:spacing w:after="140" w:line="300" w:lineRule="auto"/>
        <w:jc w:val="both"/>
        <w:rPr>
          <w:sz w:val="22"/>
          <w:szCs w:val="22"/>
        </w:rPr>
      </w:pPr>
      <w:r w:rsidRPr="006E3458">
        <w:rPr>
          <w:b/>
          <w:bCs/>
          <w:color w:val="1A1A1A"/>
          <w:sz w:val="22"/>
          <w:szCs w:val="22"/>
        </w:rPr>
        <w:t>2. Jeder eine feste Bezugsgröße geben.</w:t>
      </w:r>
      <w:r w:rsidRPr="006E3458">
        <w:rPr>
          <w:color w:val="1A1A1A"/>
          <w:sz w:val="22"/>
          <w:szCs w:val="22"/>
        </w:rPr>
        <w:t xml:space="preserve"> Anteil der Messungen, je 10.000 Gedecke, Anteil der Proben.</w:t>
      </w:r>
    </w:p>
    <w:p w14:paraId="6EC85144" w14:textId="77777777" w:rsidR="00BB18E6" w:rsidRPr="006E3458" w:rsidRDefault="00BB18E6" w:rsidP="00BB18E6">
      <w:pPr>
        <w:spacing w:after="140" w:line="300" w:lineRule="auto"/>
        <w:jc w:val="both"/>
        <w:rPr>
          <w:sz w:val="22"/>
          <w:szCs w:val="22"/>
        </w:rPr>
      </w:pPr>
      <w:r w:rsidRPr="006E3458">
        <w:rPr>
          <w:b/>
          <w:bCs/>
          <w:color w:val="1A1A1A"/>
          <w:sz w:val="22"/>
          <w:szCs w:val="22"/>
        </w:rPr>
        <w:t>3. Die Geschäftsgröße danebenstellen.</w:t>
      </w:r>
      <w:r w:rsidRPr="006E3458">
        <w:rPr>
          <w:color w:val="1A1A1A"/>
          <w:sz w:val="22"/>
          <w:szCs w:val="22"/>
        </w:rPr>
        <w:t xml:space="preserve"> Gedecke nach Bereichen.</w:t>
      </w:r>
    </w:p>
    <w:p w14:paraId="15E29C69" w14:textId="77777777" w:rsidR="00BB18E6" w:rsidRPr="006E3458" w:rsidRDefault="00BB18E6" w:rsidP="00BB18E6">
      <w:pPr>
        <w:spacing w:after="140" w:line="300" w:lineRule="auto"/>
        <w:jc w:val="both"/>
        <w:rPr>
          <w:sz w:val="22"/>
          <w:szCs w:val="22"/>
        </w:rPr>
      </w:pPr>
      <w:r w:rsidRPr="006E3458">
        <w:rPr>
          <w:b/>
          <w:bCs/>
          <w:color w:val="1A1A1A"/>
          <w:sz w:val="22"/>
          <w:szCs w:val="22"/>
        </w:rPr>
        <w:t>4. Nach Saison und Ort teilen.</w:t>
      </w:r>
      <w:r w:rsidRPr="006E3458">
        <w:rPr>
          <w:color w:val="1A1A1A"/>
          <w:sz w:val="22"/>
          <w:szCs w:val="22"/>
        </w:rPr>
        <w:t xml:space="preserve"> Bankett im Sommer, Restaurant im Winter.</w:t>
      </w:r>
    </w:p>
    <w:p w14:paraId="3197219E" w14:textId="77777777" w:rsidR="00BB18E6" w:rsidRPr="006E3458" w:rsidRDefault="00BB18E6" w:rsidP="00BB18E6">
      <w:pPr>
        <w:spacing w:after="140" w:line="300" w:lineRule="auto"/>
        <w:jc w:val="both"/>
        <w:rPr>
          <w:sz w:val="22"/>
          <w:szCs w:val="22"/>
        </w:rPr>
      </w:pPr>
      <w:r w:rsidRPr="006E3458">
        <w:rPr>
          <w:b/>
          <w:bCs/>
          <w:color w:val="1A1A1A"/>
          <w:sz w:val="22"/>
          <w:szCs w:val="22"/>
        </w:rPr>
        <w:t>5. Drei Jahre zurück eintragen.</w:t>
      </w:r>
      <w:r w:rsidRPr="006E3458">
        <w:rPr>
          <w:color w:val="1A1A1A"/>
          <w:sz w:val="22"/>
          <w:szCs w:val="22"/>
        </w:rPr>
        <w:t xml:space="preserve"> Einmal die Mühe, danach jedes Quartal eine Stunde.</w:t>
      </w:r>
    </w:p>
    <w:p w14:paraId="0DF16A17" w14:textId="77777777" w:rsidR="00BB18E6" w:rsidRPr="006E3458" w:rsidRDefault="00BB18E6" w:rsidP="00BB18E6">
      <w:pPr>
        <w:spacing w:after="140" w:line="300" w:lineRule="auto"/>
        <w:jc w:val="both"/>
        <w:rPr>
          <w:sz w:val="22"/>
          <w:szCs w:val="22"/>
        </w:rPr>
      </w:pPr>
      <w:r w:rsidRPr="006E3458">
        <w:rPr>
          <w:b/>
          <w:bCs/>
          <w:color w:val="1A1A1A"/>
          <w:sz w:val="22"/>
          <w:szCs w:val="22"/>
        </w:rPr>
        <w:t>6. Die Regel der Richtung anwenden.</w:t>
      </w:r>
      <w:r w:rsidRPr="006E3458">
        <w:rPr>
          <w:color w:val="1A1A1A"/>
          <w:sz w:val="22"/>
          <w:szCs w:val="22"/>
        </w:rPr>
        <w:t xml:space="preserve"> Zweimal in Folge schlechter als im Vorjahr: Ursache suchen, auch innerhalb des Ziels.</w:t>
      </w:r>
    </w:p>
    <w:p w14:paraId="017FB6F9" w14:textId="77777777" w:rsidR="00BB18E6" w:rsidRPr="006E3458" w:rsidRDefault="00BB18E6" w:rsidP="00BB18E6">
      <w:pPr>
        <w:spacing w:after="140" w:line="300" w:lineRule="auto"/>
        <w:jc w:val="both"/>
        <w:rPr>
          <w:sz w:val="22"/>
          <w:szCs w:val="22"/>
        </w:rPr>
      </w:pPr>
      <w:r w:rsidRPr="006E3458">
        <w:rPr>
          <w:b/>
          <w:bCs/>
          <w:color w:val="1A1A1A"/>
          <w:sz w:val="22"/>
          <w:szCs w:val="22"/>
        </w:rPr>
        <w:t>7. Drei Sätze schreiben und der Leitung vorlegen.</w:t>
      </w:r>
      <w:r w:rsidRPr="006E3458">
        <w:rPr>
          <w:color w:val="1A1A1A"/>
          <w:sz w:val="22"/>
          <w:szCs w:val="22"/>
        </w:rPr>
        <w:t xml:space="preserve"> Was sich bewegt hat, warum, was vorgeschlagen wird.</w:t>
      </w:r>
    </w:p>
    <w:p w14:paraId="1B9B0DEE" w14:textId="77777777" w:rsidR="00BB18E6" w:rsidRPr="006E3458" w:rsidRDefault="00BB18E6" w:rsidP="00BB18E6">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BB18E6" w:rsidRPr="006E3458" w14:paraId="677A0A83"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6722207" w14:textId="77777777" w:rsidR="00BB18E6" w:rsidRPr="006E3458" w:rsidRDefault="00BB18E6"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3903F3A" w14:textId="77777777" w:rsidR="00BB18E6" w:rsidRPr="006E3458" w:rsidRDefault="00BB18E6"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FD63347" w14:textId="77777777" w:rsidR="00BB18E6" w:rsidRPr="006E3458" w:rsidRDefault="00BB18E6"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FD63347" w14:textId="77777777" w:rsidR="00BB18E6" w:rsidRPr="006E3458" w:rsidRDefault="00BB18E6" w:rsidP="007F42BF">
            <w:pPr>
              <w:spacing w:line="260" w:lineRule="auto"/>
              <w:rPr>
                <w:sz w:val="22"/>
                <w:szCs w:val="22"/>
              </w:rPr>
            </w:pPr>
            <w:r w:rsidRPr="006E3458">
              <w:rPr>
                <w:b/>
                <w:bCs/>
                <w:color w:val="FFFFFF"/>
                <w:sz w:val="18"/>
                <w:szCs w:val="18"/>
              </w:rPr>
              <w:t>Nachweis / Bemerkung</w:t>
            </w:r>
          </w:p>
        </w:tc>
      </w:tr>
      <w:tr w:rsidR="00BB18E6" w:rsidRPr="006E3458" w14:paraId="0EBB275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FF23255" w14:textId="77777777" w:rsidR="00BB18E6" w:rsidRPr="006E3458" w:rsidRDefault="00BB18E6" w:rsidP="007F42BF">
            <w:pPr>
              <w:spacing w:line="260" w:lineRule="auto"/>
              <w:rPr>
                <w:sz w:val="22"/>
                <w:szCs w:val="22"/>
              </w:rPr>
            </w:pPr>
            <w:r w:rsidRPr="006E3458">
              <w:rPr>
                <w:b/>
                <w:bCs/>
                <w:color w:val="1A1A1A"/>
                <w:sz w:val="18"/>
                <w:szCs w:val="18"/>
              </w:rPr>
              <w:t>Können wir drei Jahre unserer Kennzahlen in einer Stunde nebeneinanderlegen?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981D28E"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47745BD"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47745BD" w14:textId="77777777" w:rsidR="00BB18E6" w:rsidRPr="006E3458" w:rsidRDefault="00BB18E6" w:rsidP="007F42BF">
            <w:pPr>
              <w:spacing w:line="260" w:lineRule="auto"/>
              <w:rPr>
                <w:sz w:val="22"/>
                <w:szCs w:val="22"/>
              </w:rPr>
            </w:pPr>
          </w:p>
        </w:tc>
      </w:tr>
      <w:tr w:rsidR="00BB18E6" w:rsidRPr="006E3458" w14:paraId="42F6FEFA"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E04F74" w14:textId="77777777" w:rsidR="00BB18E6" w:rsidRPr="006E3458" w:rsidRDefault="00BB18E6" w:rsidP="007F42BF">
            <w:pPr>
              <w:spacing w:line="260" w:lineRule="auto"/>
              <w:rPr>
                <w:sz w:val="22"/>
                <w:szCs w:val="22"/>
              </w:rPr>
            </w:pPr>
            <w:r w:rsidRPr="006E3458">
              <w:rPr>
                <w:b/>
                <w:bCs/>
                <w:color w:val="1A1A1A"/>
                <w:sz w:val="18"/>
                <w:szCs w:val="18"/>
              </w:rPr>
              <w:t>Hat jede Kennzahl seit drei Jahren dieselbe Bezugsgröße?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54E6BE"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24B315"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24B315" w14:textId="77777777" w:rsidR="00BB18E6" w:rsidRPr="006E3458" w:rsidRDefault="00BB18E6" w:rsidP="007F42BF">
            <w:pPr>
              <w:spacing w:line="260" w:lineRule="auto"/>
              <w:rPr>
                <w:sz w:val="22"/>
                <w:szCs w:val="22"/>
              </w:rPr>
            </w:pPr>
          </w:p>
        </w:tc>
      </w:tr>
      <w:tr w:rsidR="00BB18E6" w:rsidRPr="006E3458" w14:paraId="63C6BDC4"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8A08833" w14:textId="77777777" w:rsidR="00BB18E6" w:rsidRPr="006E3458" w:rsidRDefault="00BB18E6" w:rsidP="007F42BF">
            <w:pPr>
              <w:spacing w:line="260" w:lineRule="auto"/>
              <w:rPr>
                <w:sz w:val="22"/>
                <w:szCs w:val="22"/>
              </w:rPr>
            </w:pPr>
            <w:r w:rsidRPr="006E3458">
              <w:rPr>
                <w:b/>
                <w:bCs/>
                <w:color w:val="1A1A1A"/>
                <w:sz w:val="18"/>
                <w:szCs w:val="18"/>
              </w:rPr>
              <w:t>Sind die Zahlen nach Saison und nach Ort der Bewirtung geteilt?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195DC06"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D26C7AB"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D26C7AB" w14:textId="77777777" w:rsidR="00BB18E6" w:rsidRPr="006E3458" w:rsidRDefault="00BB18E6" w:rsidP="007F42BF">
            <w:pPr>
              <w:spacing w:line="260" w:lineRule="auto"/>
              <w:rPr>
                <w:sz w:val="22"/>
                <w:szCs w:val="22"/>
              </w:rPr>
            </w:pPr>
          </w:p>
        </w:tc>
      </w:tr>
      <w:tr w:rsidR="00BB18E6" w:rsidRPr="006E3458" w14:paraId="3C49521C"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6AEF74" w14:textId="77777777" w:rsidR="00BB18E6" w:rsidRPr="006E3458" w:rsidRDefault="00BB18E6" w:rsidP="007F42BF">
            <w:pPr>
              <w:spacing w:line="260" w:lineRule="auto"/>
              <w:rPr>
                <w:sz w:val="22"/>
                <w:szCs w:val="22"/>
              </w:rPr>
            </w:pPr>
            <w:r w:rsidRPr="006E3458">
              <w:rPr>
                <w:b/>
                <w:bCs/>
                <w:color w:val="1A1A1A"/>
                <w:sz w:val="18"/>
                <w:szCs w:val="18"/>
              </w:rPr>
              <w:t>Gibt es eine Regel, ab wann eine Verschlechterung untersucht wird?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711A85"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1330F1"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1330F1" w14:textId="77777777" w:rsidR="00BB18E6" w:rsidRPr="006E3458" w:rsidRDefault="00BB18E6" w:rsidP="007F42BF">
            <w:pPr>
              <w:spacing w:line="260" w:lineRule="auto"/>
              <w:rPr>
                <w:sz w:val="22"/>
                <w:szCs w:val="22"/>
              </w:rPr>
            </w:pPr>
          </w:p>
        </w:tc>
      </w:tr>
      <w:tr w:rsidR="00BB18E6" w:rsidRPr="006E3458" w14:paraId="04EC068C"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3DFDDBA" w14:textId="77777777" w:rsidR="00BB18E6" w:rsidRPr="006E3458" w:rsidRDefault="00BB18E6" w:rsidP="007F42BF">
            <w:pPr>
              <w:spacing w:line="260" w:lineRule="auto"/>
              <w:rPr>
                <w:sz w:val="22"/>
                <w:szCs w:val="22"/>
              </w:rPr>
            </w:pPr>
            <w:r w:rsidRPr="006E3458">
              <w:rPr>
                <w:b/>
                <w:bCs/>
                <w:color w:val="1A1A1A"/>
                <w:sz w:val="18"/>
                <w:szCs w:val="18"/>
              </w:rPr>
              <w:t>Ist festgelegt, wer die Zahlen auswertet?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4A1572"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2566F8"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2566F8" w14:textId="77777777" w:rsidR="00BB18E6" w:rsidRPr="006E3458" w:rsidRDefault="00BB18E6" w:rsidP="007F42BF">
            <w:pPr>
              <w:spacing w:line="260" w:lineRule="auto"/>
              <w:rPr>
                <w:sz w:val="22"/>
                <w:szCs w:val="22"/>
              </w:rPr>
            </w:pPr>
          </w:p>
        </w:tc>
      </w:tr>
      <w:tr w:rsidR="00BB18E6" w:rsidRPr="006E3458" w14:paraId="4E291B9A"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C3E327" w14:textId="77777777" w:rsidR="00BB18E6" w:rsidRPr="006E3458" w:rsidRDefault="00BB18E6" w:rsidP="007F42BF">
            <w:pPr>
              <w:spacing w:line="260" w:lineRule="auto"/>
              <w:rPr>
                <w:sz w:val="22"/>
                <w:szCs w:val="22"/>
              </w:rPr>
            </w:pPr>
            <w:r w:rsidRPr="006E3458">
              <w:rPr>
                <w:b/>
                <w:bCs/>
                <w:color w:val="1A1A1A"/>
                <w:sz w:val="18"/>
                <w:szCs w:val="18"/>
              </w:rPr>
              <w:t>Bekommt die Leitung die Auswertung in Sätzen und nicht nur in Haken?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EE3526"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79AE85"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79AE85" w14:textId="77777777" w:rsidR="00BB18E6" w:rsidRPr="006E3458" w:rsidRDefault="00BB18E6" w:rsidP="007F42BF">
            <w:pPr>
              <w:spacing w:line="260" w:lineRule="auto"/>
              <w:rPr>
                <w:sz w:val="22"/>
                <w:szCs w:val="22"/>
              </w:rPr>
            </w:pPr>
          </w:p>
        </w:tc>
      </w:tr>
      <w:tr w:rsidR="00BB18E6" w:rsidRPr="006E3458" w14:paraId="33F8855F"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A14C361" w14:textId="77777777" w:rsidR="00BB18E6" w:rsidRPr="006E3458" w:rsidRDefault="00BB18E6" w:rsidP="007F42BF">
            <w:pPr>
              <w:spacing w:line="260" w:lineRule="auto"/>
              <w:rPr>
                <w:sz w:val="22"/>
                <w:szCs w:val="22"/>
              </w:rPr>
            </w:pPr>
            <w:r w:rsidRPr="006E3458">
              <w:rPr>
                <w:b/>
                <w:bCs/>
                <w:color w:val="1A1A1A"/>
                <w:sz w:val="18"/>
                <w:szCs w:val="18"/>
              </w:rPr>
              <w:t>Wurden die Ziele im letzten Jahr überprüft und neu gesetzt?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9983150"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EA89211"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EA89211" w14:textId="77777777" w:rsidR="00BB18E6" w:rsidRPr="006E3458" w:rsidRDefault="00BB18E6" w:rsidP="007F42BF">
            <w:pPr>
              <w:spacing w:line="260" w:lineRule="auto"/>
              <w:rPr>
                <w:sz w:val="22"/>
                <w:szCs w:val="22"/>
              </w:rPr>
            </w:pPr>
          </w:p>
        </w:tc>
      </w:tr>
      <w:tr w:rsidR="00BB18E6" w:rsidRPr="006E3458" w14:paraId="46C92234"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215644" w14:textId="77777777" w:rsidR="00BB18E6" w:rsidRPr="006E3458" w:rsidRDefault="00BB18E6" w:rsidP="007F42BF">
            <w:pPr>
              <w:spacing w:line="260" w:lineRule="auto"/>
              <w:rPr>
                <w:sz w:val="22"/>
                <w:szCs w:val="22"/>
              </w:rPr>
            </w:pPr>
            <w:r w:rsidRPr="006E3458">
              <w:rPr>
                <w:b/>
                <w:bCs/>
                <w:color w:val="1A1A1A"/>
                <w:sz w:val="18"/>
                <w:szCs w:val="18"/>
              </w:rPr>
              <w:t>Werden unsere Proben über die Jahre an denselben Stellen genommen?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F756DA"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CBD578"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CBD578" w14:textId="77777777" w:rsidR="00BB18E6" w:rsidRPr="006E3458" w:rsidRDefault="00BB18E6" w:rsidP="007F42BF">
            <w:pPr>
              <w:spacing w:line="260" w:lineRule="auto"/>
              <w:rPr>
                <w:sz w:val="22"/>
                <w:szCs w:val="22"/>
              </w:rPr>
            </w:pPr>
          </w:p>
        </w:tc>
      </w:tr>
    </w:tbl>
    <w:p w14:paraId="2D31F4EA" w14:textId="77777777" w:rsidR="00BB18E6" w:rsidRPr="006E3458" w:rsidRDefault="00BB18E6" w:rsidP="00BB18E6">
      <w:pPr>
        <w:spacing w:after="140"/>
        <w:rPr>
          <w:sz w:val="22"/>
          <w:szCs w:val="22"/>
        </w:rPr>
      </w:pPr>
    </w:p>
    <w:p w14:paraId="708D8E8B" w14:textId="77777777" w:rsidR="00BB18E6" w:rsidRPr="006E3458" w:rsidRDefault="00BB18E6" w:rsidP="00BB18E6">
      <w:pPr>
        <w:keepNext/>
        <w:spacing w:before="260" w:after="120"/>
        <w:rPr>
          <w:sz w:val="22"/>
          <w:szCs w:val="22"/>
        </w:rPr>
      </w:pPr>
      <w:r w:rsidRPr="006E3458">
        <w:rPr>
          <w:b/>
          <w:bCs/>
          <w:color w:val="8C5A2B"/>
          <w:sz w:val="28"/>
          <w:szCs w:val="28"/>
        </w:rPr>
        <w:t>Häufige Fehler</w:t>
      </w:r>
    </w:p>
    <w:p w14:paraId="01A26D06" w14:textId="77777777" w:rsidR="00BB18E6" w:rsidRPr="006E3458" w:rsidRDefault="00BB18E6" w:rsidP="00BB18E6">
      <w:pPr>
        <w:spacing w:after="140" w:line="300" w:lineRule="auto"/>
        <w:jc w:val="both"/>
        <w:rPr>
          <w:sz w:val="22"/>
          <w:szCs w:val="22"/>
        </w:rPr>
      </w:pPr>
      <w:r w:rsidRPr="006E3458">
        <w:rPr>
          <w:b/>
          <w:bCs/>
          <w:color w:val="1A1A1A"/>
          <w:sz w:val="22"/>
          <w:szCs w:val="22"/>
        </w:rPr>
        <w:t>Ziele als Grenzen setzen.</w:t>
      </w:r>
      <w:r w:rsidRPr="006E3458">
        <w:rPr>
          <w:color w:val="1A1A1A"/>
          <w:sz w:val="22"/>
          <w:szCs w:val="22"/>
        </w:rPr>
        <w:t xml:space="preserve"> Sie sind erreicht, bis es zu spät ist.</w:t>
      </w:r>
    </w:p>
    <w:p w14:paraId="4F3D42D7" w14:textId="77777777" w:rsidR="00BB18E6" w:rsidRPr="006E3458" w:rsidRDefault="00BB18E6" w:rsidP="00BB18E6">
      <w:pPr>
        <w:spacing w:after="140" w:line="300" w:lineRule="auto"/>
        <w:jc w:val="both"/>
        <w:rPr>
          <w:sz w:val="22"/>
          <w:szCs w:val="22"/>
        </w:rPr>
      </w:pPr>
      <w:r w:rsidRPr="006E3458">
        <w:rPr>
          <w:b/>
          <w:bCs/>
          <w:color w:val="1A1A1A"/>
          <w:sz w:val="22"/>
          <w:szCs w:val="22"/>
        </w:rPr>
        <w:t>Jedes Jahr für sich lesen.</w:t>
      </w:r>
      <w:r w:rsidRPr="006E3458">
        <w:rPr>
          <w:color w:val="1A1A1A"/>
          <w:sz w:val="22"/>
          <w:szCs w:val="22"/>
        </w:rPr>
        <w:t xml:space="preserve"> Die Richtung braucht drei Punkte.</w:t>
      </w:r>
    </w:p>
    <w:p w14:paraId="7C3A0CC4" w14:textId="77777777" w:rsidR="00BB18E6" w:rsidRPr="006E3458" w:rsidRDefault="00BB18E6" w:rsidP="00BB18E6">
      <w:pPr>
        <w:spacing w:after="140" w:line="300" w:lineRule="auto"/>
        <w:jc w:val="both"/>
        <w:rPr>
          <w:sz w:val="22"/>
          <w:szCs w:val="22"/>
        </w:rPr>
      </w:pPr>
      <w:r w:rsidRPr="006E3458">
        <w:rPr>
          <w:b/>
          <w:bCs/>
          <w:color w:val="1A1A1A"/>
          <w:sz w:val="22"/>
          <w:szCs w:val="22"/>
        </w:rPr>
        <w:t>Die Bezugsgröße wechseln.</w:t>
      </w:r>
      <w:r w:rsidRPr="006E3458">
        <w:rPr>
          <w:color w:val="1A1A1A"/>
          <w:sz w:val="22"/>
          <w:szCs w:val="22"/>
        </w:rPr>
        <w:t xml:space="preserve"> Dann ist kein Vergleich möglich.</w:t>
      </w:r>
    </w:p>
    <w:p w14:paraId="5A08BEA0" w14:textId="77777777" w:rsidR="00BB18E6" w:rsidRPr="006E3458" w:rsidRDefault="00BB18E6" w:rsidP="00BB18E6">
      <w:pPr>
        <w:spacing w:after="140" w:line="300" w:lineRule="auto"/>
        <w:jc w:val="both"/>
        <w:rPr>
          <w:sz w:val="22"/>
          <w:szCs w:val="22"/>
        </w:rPr>
      </w:pPr>
      <w:r w:rsidRPr="006E3458">
        <w:rPr>
          <w:b/>
          <w:bCs/>
          <w:color w:val="1A1A1A"/>
          <w:sz w:val="22"/>
          <w:szCs w:val="22"/>
        </w:rPr>
        <w:t>Jahreswerte bilden.</w:t>
      </w:r>
      <w:r w:rsidRPr="006E3458">
        <w:rPr>
          <w:color w:val="1A1A1A"/>
          <w:sz w:val="22"/>
          <w:szCs w:val="22"/>
        </w:rPr>
        <w:t xml:space="preserve"> Der Sommer verschwindet im Durchschnitt.</w:t>
      </w:r>
    </w:p>
    <w:p w14:paraId="1C85F10B" w14:textId="77777777" w:rsidR="00BB18E6" w:rsidRPr="006E3458" w:rsidRDefault="00BB18E6" w:rsidP="00BB18E6">
      <w:pPr>
        <w:spacing w:after="140" w:line="300" w:lineRule="auto"/>
        <w:jc w:val="both"/>
        <w:rPr>
          <w:sz w:val="22"/>
          <w:szCs w:val="22"/>
        </w:rPr>
      </w:pPr>
      <w:r w:rsidRPr="006E3458">
        <w:rPr>
          <w:b/>
          <w:bCs/>
          <w:color w:val="1A1A1A"/>
          <w:sz w:val="22"/>
          <w:szCs w:val="22"/>
        </w:rPr>
        <w:t>Die Auswertung niemandem zuweisen.</w:t>
      </w:r>
      <w:r w:rsidRPr="006E3458">
        <w:rPr>
          <w:color w:val="1A1A1A"/>
          <w:sz w:val="22"/>
          <w:szCs w:val="22"/>
        </w:rPr>
        <w:t xml:space="preserve"> Dann macht sie der Auditor.</w:t>
      </w:r>
    </w:p>
    <w:p w14:paraId="597D0292" w14:textId="77777777" w:rsidR="00BB18E6" w:rsidRPr="006E3458" w:rsidRDefault="00BB18E6" w:rsidP="00BB18E6">
      <w:pPr>
        <w:spacing w:after="140" w:line="300" w:lineRule="auto"/>
        <w:jc w:val="both"/>
        <w:rPr>
          <w:sz w:val="22"/>
          <w:szCs w:val="22"/>
        </w:rPr>
      </w:pPr>
      <w:r w:rsidRPr="006E3458">
        <w:rPr>
          <w:b/>
          <w:bCs/>
          <w:color w:val="1A1A1A"/>
          <w:sz w:val="22"/>
          <w:szCs w:val="22"/>
        </w:rPr>
        <w:t>Erst bei der Überschreitung handeln.</w:t>
      </w:r>
      <w:r w:rsidRPr="006E3458">
        <w:rPr>
          <w:color w:val="1A1A1A"/>
          <w:sz w:val="22"/>
          <w:szCs w:val="22"/>
        </w:rPr>
        <w:t xml:space="preserve"> Die Norm verlangt, den Trend zu erkennen.</w:t>
      </w:r>
    </w:p>
    <w:p w14:paraId="2BD87122" w14:textId="77777777" w:rsidR="00BB18E6" w:rsidRPr="006E3458" w:rsidRDefault="00BB18E6" w:rsidP="00BB18E6">
      <w:pPr>
        <w:keepNext/>
        <w:spacing w:before="260" w:after="120"/>
        <w:rPr>
          <w:sz w:val="22"/>
          <w:szCs w:val="22"/>
        </w:rPr>
      </w:pPr>
      <w:r w:rsidRPr="006E3458">
        <w:rPr>
          <w:b/>
          <w:bCs/>
          <w:color w:val="8C5A2B"/>
          <w:sz w:val="28"/>
          <w:szCs w:val="28"/>
        </w:rPr>
        <w:t>Modellrechnung</w:t>
      </w:r>
    </w:p>
    <w:p w14:paraId="2978F3E1" w14:textId="77777777" w:rsidR="00BB18E6" w:rsidRPr="006E3458" w:rsidRDefault="00BB18E6" w:rsidP="00BB18E6">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BB18E6" w:rsidRPr="006E3458" w14:paraId="588A53FB"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030C001" w14:textId="77777777" w:rsidR="00BB18E6" w:rsidRPr="006E3458" w:rsidRDefault="00BB18E6"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942A1DC" w14:textId="77777777" w:rsidR="00BB18E6" w:rsidRPr="006E3458" w:rsidRDefault="00BB18E6"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C4830F0" w14:textId="77777777" w:rsidR="00BB18E6" w:rsidRPr="006E3458" w:rsidRDefault="00BB18E6"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C4830F0" w14:textId="77777777" w:rsidR="00BB18E6" w:rsidRPr="006E3458" w:rsidRDefault="00BB18E6" w:rsidP="007F42BF">
            <w:pPr>
              <w:spacing w:line="260" w:lineRule="auto"/>
              <w:rPr>
                <w:sz w:val="22"/>
                <w:szCs w:val="22"/>
              </w:rPr>
            </w:pPr>
            <w:r w:rsidRPr="006E3458">
              <w:rPr>
                <w:b/>
                <w:bCs/>
                <w:color w:val="FFFFFF"/>
                <w:sz w:val="18"/>
                <w:szCs w:val="18"/>
              </w:rPr>
              <w:t>Eigener Wert</w:t>
            </w:r>
          </w:p>
        </w:tc>
      </w:tr>
      <w:tr w:rsidR="00BB18E6" w:rsidRPr="006E3458" w14:paraId="62B20EC4"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DC4BA7F" w14:textId="77777777" w:rsidR="00BB18E6" w:rsidRPr="006E3458" w:rsidRDefault="00BB18E6" w:rsidP="007F42BF">
            <w:pPr>
              <w:spacing w:line="260" w:lineRule="auto"/>
              <w:rPr>
                <w:sz w:val="22"/>
                <w:szCs w:val="22"/>
              </w:rPr>
            </w:pPr>
            <w:r w:rsidRPr="006E3458">
              <w:rPr>
                <w:b/>
                <w:bCs/>
                <w:color w:val="1A1A1A"/>
                <w:sz w:val="18"/>
                <w:szCs w:val="18"/>
              </w:rPr>
              <w:t>Drei Jahre auf ein Blatt bringen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F336CB6" w14:textId="77777777" w:rsidR="00BB18E6" w:rsidRPr="006E3458" w:rsidRDefault="00BB18E6" w:rsidP="007F42BF">
            <w:pPr>
              <w:spacing w:line="260" w:lineRule="auto"/>
              <w:rPr>
                <w:sz w:val="22"/>
                <w:szCs w:val="22"/>
              </w:rPr>
            </w:pPr>
            <w:r w:rsidRPr="006E3458">
              <w:rPr>
                <w:color w:val="1A1A1A"/>
                <w:sz w:val="18"/>
                <w:szCs w:val="18"/>
              </w:rPr>
              <w:t>12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2DE3C09" w14:textId="77777777" w:rsidR="00BB18E6" w:rsidRPr="006E3458" w:rsidRDefault="00BB18E6"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2DE3C09"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4C19ACAD"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ED6BD0" w14:textId="77777777" w:rsidR="00BB18E6" w:rsidRPr="006E3458" w:rsidRDefault="00BB18E6" w:rsidP="007F42BF">
            <w:pPr>
              <w:spacing w:line="260" w:lineRule="auto"/>
              <w:rPr>
                <w:sz w:val="22"/>
                <w:szCs w:val="22"/>
              </w:rPr>
            </w:pPr>
            <w:r w:rsidRPr="006E3458">
              <w:rPr>
                <w:b/>
                <w:bCs/>
                <w:color w:val="1A1A1A"/>
                <w:sz w:val="18"/>
                <w:szCs w:val="18"/>
              </w:rPr>
              <w:t>Quartalsblatt fortschreiben, mit drei Sätzen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4DF902" w14:textId="77777777" w:rsidR="00BB18E6" w:rsidRPr="006E3458" w:rsidRDefault="00BB18E6" w:rsidP="007F42BF">
            <w:pPr>
              <w:spacing w:line="260" w:lineRule="auto"/>
              <w:rPr>
                <w:sz w:val="22"/>
                <w:szCs w:val="22"/>
              </w:rPr>
            </w:pPr>
            <w:r w:rsidRPr="006E3458">
              <w:rPr>
                <w:color w:val="1A1A1A"/>
                <w:sz w:val="18"/>
                <w:szCs w:val="18"/>
              </w:rPr>
              <w:t>1 Stunde</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569187" w14:textId="77777777" w:rsidR="00BB18E6" w:rsidRPr="006E3458" w:rsidRDefault="00BB18E6" w:rsidP="007F42BF">
            <w:pPr>
              <w:spacing w:line="260" w:lineRule="auto"/>
              <w:rPr>
                <w:sz w:val="22"/>
                <w:szCs w:val="22"/>
              </w:rPr>
            </w:pPr>
            <w:r w:rsidRPr="006E3458">
              <w:rPr>
                <w:color w:val="1A1A1A"/>
                <w:sz w:val="18"/>
                <w:szCs w:val="18"/>
              </w:rPr>
              <w:t>je Quartal</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569187"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27CF70C8"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025160" w14:textId="77777777" w:rsidR="00BB18E6" w:rsidRPr="006E3458" w:rsidRDefault="00BB18E6" w:rsidP="007F42BF">
            <w:pPr>
              <w:spacing w:line="260" w:lineRule="auto"/>
              <w:rPr>
                <w:sz w:val="22"/>
                <w:szCs w:val="22"/>
              </w:rPr>
            </w:pPr>
            <w:r w:rsidRPr="006E3458">
              <w:rPr>
                <w:b/>
                <w:bCs/>
                <w:color w:val="1A1A1A"/>
                <w:sz w:val="18"/>
                <w:szCs w:val="18"/>
              </w:rPr>
              <w:t>Zweiter Regenerierwagen für das Bankett</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F89243" w14:textId="77777777" w:rsidR="00BB18E6" w:rsidRPr="006E3458" w:rsidRDefault="00BB18E6" w:rsidP="007F42BF">
            <w:pPr>
              <w:spacing w:line="260" w:lineRule="auto"/>
              <w:rPr>
                <w:sz w:val="22"/>
                <w:szCs w:val="22"/>
              </w:rPr>
            </w:pPr>
            <w:r w:rsidRPr="006E3458">
              <w:rPr>
                <w:color w:val="1A1A1A"/>
                <w:sz w:val="18"/>
                <w:szCs w:val="18"/>
              </w:rPr>
              <w:t>CHF 14.500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0FEBA2" w14:textId="77777777" w:rsidR="00BB18E6" w:rsidRPr="006E3458" w:rsidRDefault="00BB18E6"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0FEBA2"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5CB45AC5"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2674B5" w14:textId="77777777" w:rsidR="00BB18E6" w:rsidRPr="006E3458" w:rsidRDefault="00BB18E6" w:rsidP="007F42BF">
            <w:pPr>
              <w:spacing w:line="260" w:lineRule="auto"/>
              <w:rPr>
                <w:sz w:val="22"/>
                <w:szCs w:val="22"/>
              </w:rPr>
            </w:pPr>
            <w:r w:rsidRPr="006E3458">
              <w:rPr>
                <w:b/>
                <w:bCs/>
                <w:color w:val="1A1A1A"/>
                <w:sz w:val="18"/>
                <w:szCs w:val="18"/>
              </w:rPr>
              <w:t>Doppelte Zahl der Abklatschproben im Sommer</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582B9B" w14:textId="77777777" w:rsidR="00BB18E6" w:rsidRPr="006E3458" w:rsidRDefault="00BB18E6" w:rsidP="007F42BF">
            <w:pPr>
              <w:spacing w:line="260" w:lineRule="auto"/>
              <w:rPr>
                <w:sz w:val="22"/>
                <w:szCs w:val="22"/>
              </w:rPr>
            </w:pPr>
            <w:r w:rsidRPr="006E3458">
              <w:rPr>
                <w:color w:val="1A1A1A"/>
                <w:sz w:val="18"/>
                <w:szCs w:val="18"/>
              </w:rPr>
              <w:t>CHF 720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8DA9B5" w14:textId="77777777" w:rsidR="00BB18E6" w:rsidRPr="006E3458" w:rsidRDefault="00BB18E6"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8DA9B5"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6E99C8F8"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E0B257D" w14:textId="77777777" w:rsidR="00BB18E6" w:rsidRPr="006E3458" w:rsidRDefault="00BB18E6" w:rsidP="007F42BF">
            <w:pPr>
              <w:spacing w:line="260" w:lineRule="auto"/>
              <w:rPr>
                <w:sz w:val="22"/>
                <w:szCs w:val="22"/>
              </w:rPr>
            </w:pPr>
            <w:r w:rsidRPr="006E3458">
              <w:rPr>
                <w:b/>
                <w:bCs/>
                <w:color w:val="1A1A1A"/>
                <w:sz w:val="18"/>
                <w:szCs w:val="18"/>
              </w:rPr>
              <w:t>Bankettgedecke im dritten Jahr</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CA9F1CB" w14:textId="77777777" w:rsidR="00BB18E6" w:rsidRPr="006E3458" w:rsidRDefault="00BB18E6" w:rsidP="007F42BF">
            <w:pPr>
              <w:spacing w:line="260" w:lineRule="auto"/>
              <w:rPr>
                <w:sz w:val="22"/>
                <w:szCs w:val="22"/>
              </w:rPr>
            </w:pPr>
            <w:r w:rsidRPr="006E3458">
              <w:rPr>
                <w:color w:val="1A1A1A"/>
                <w:sz w:val="18"/>
                <w:szCs w:val="18"/>
              </w:rPr>
              <w:t>29.400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EADDA39" w14:textId="77777777" w:rsidR="00BB18E6" w:rsidRPr="006E3458" w:rsidRDefault="00BB18E6" w:rsidP="007F42BF">
            <w:pPr>
              <w:spacing w:line="260" w:lineRule="auto"/>
              <w:rPr>
                <w:sz w:val="22"/>
                <w:szCs w:val="22"/>
              </w:rPr>
            </w:pPr>
            <w:r w:rsidRPr="006E3458">
              <w:rPr>
                <w:color w:val="1A1A1A"/>
                <w:sz w:val="18"/>
                <w:szCs w:val="18"/>
              </w:rPr>
              <w:t>gegenüber 21.000 im ersten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EADDA39" w14:textId="77777777" w:rsidR="00BB18E6" w:rsidRPr="006E3458" w:rsidRDefault="00BB18E6" w:rsidP="007F42BF">
            <w:pPr>
              <w:spacing w:line="260" w:lineRule="auto"/>
              <w:rPr>
                <w:sz w:val="22"/>
                <w:szCs w:val="22"/>
              </w:rPr>
            </w:pPr>
            <w:r w:rsidRPr="006E3458">
              <w:rPr>
                <w:color w:val="1A1A1A"/>
                <w:sz w:val="18"/>
                <w:szCs w:val="18"/>
              </w:rPr>
              <w:t/>
            </w:r>
          </w:p>
        </w:tc>
      </w:tr>
    </w:tbl>
    <w:p w14:paraId="1CBFD37F" w14:textId="77777777" w:rsidR="00BB18E6" w:rsidRPr="006E3458" w:rsidRDefault="00BB18E6" w:rsidP="00BB18E6">
      <w:pPr>
        <w:spacing w:after="140"/>
        <w:rPr>
          <w:sz w:val="22"/>
          <w:szCs w:val="22"/>
        </w:rPr>
      </w:pPr>
    </w:p>
    <w:p w14:paraId="1B9B0DEE" w14:textId="77777777" w:rsidR="00BB18E6" w:rsidRPr="006E3458" w:rsidRDefault="00BB18E6" w:rsidP="00BB18E6">
      <w:pPr>
        <w:keepNext/>
        <w:spacing w:before="260" w:after="120"/>
        <w:rPr>
          <w:sz w:val="22"/>
          <w:szCs w:val="22"/>
        </w:rPr>
      </w:pPr>
      <w:r w:rsidRPr="006E3458">
        <w:rPr>
          <w:b/>
          <w:bCs/>
          <w:color w:val="8C5A2B"/>
          <w:sz w:val="28"/>
          <w:szCs w:val="28"/>
        </w:rPr>
        <w:t xml:space="preserve">Wer wozu verpflichtet ist</w:t>
      </w:r>
    </w:p>
    <w:p w14:paraId="00D1C0E6" w14:textId="77777777" w:rsidR="00BB18E6" w:rsidRPr="006E3458" w:rsidRDefault="00BB18E6" w:rsidP="00BB18E6">
      <w:pPr>
        <w:keepNext/>
        <w:spacing w:before="160" w:after="90"/>
        <w:rPr>
          <w:sz w:val="22"/>
          <w:szCs w:val="22"/>
        </w:rPr>
      </w:pPr>
      <w:r w:rsidRPr="006E3458">
        <w:rPr>
          <w:b/>
          <w:bCs/>
          <w:color w:val="5A5A5A"/>
          <w:sz w:val="20"/>
          <w:szCs w:val="20"/>
        </w:rPr>
        <w:t>Tabelle 4 — Wer wozu verpflichtet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697"/>
        <w:gridCol w:w="2697"/>
        <w:gridCol w:w="2507"/>
      </w:tblGrid>
      <w:tr w:rsidR="00BB18E6" w:rsidRPr="006E3458" w14:paraId="18159FA3"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9E1F466" w14:textId="77777777" w:rsidR="00BB18E6" w:rsidRPr="006E3458" w:rsidRDefault="00BB18E6" w:rsidP="007F42BF">
            <w:pPr>
              <w:spacing w:line="260" w:lineRule="auto"/>
              <w:rPr>
                <w:sz w:val="22"/>
                <w:szCs w:val="22"/>
              </w:rPr>
            </w:pPr>
            <w:r w:rsidRPr="006E3458">
              <w:rPr>
                <w:b/>
                <w:bCs/>
                <w:color w:val="FFFFFF"/>
                <w:sz w:val="18"/>
                <w:szCs w:val="18"/>
              </w:rPr>
              <w:t>Gegenstand</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C69B36A" w14:textId="77777777" w:rsidR="00BB18E6" w:rsidRPr="006E3458" w:rsidRDefault="00BB18E6" w:rsidP="007F42BF">
            <w:pPr>
              <w:spacing w:line="260" w:lineRule="auto"/>
              <w:rPr>
                <w:sz w:val="22"/>
                <w:szCs w:val="22"/>
              </w:rPr>
            </w:pPr>
            <w:r w:rsidRPr="006E3458">
              <w:rPr>
                <w:b/>
                <w:bCs/>
                <w:color w:val="FFFFFF"/>
                <w:sz w:val="18"/>
                <w:szCs w:val="18"/>
              </w:rPr>
              <w:t>Vom Haus verlangt (ISO 22000)</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E14BDFD" w14:textId="77777777" w:rsidR="00BB18E6" w:rsidRPr="006E3458" w:rsidRDefault="00BB18E6" w:rsidP="007F42BF">
            <w:pPr>
              <w:spacing w:line="260" w:lineRule="auto"/>
              <w:rPr>
                <w:sz w:val="22"/>
                <w:szCs w:val="22"/>
              </w:rPr>
            </w:pPr>
            <w:r w:rsidRPr="006E3458">
              <w:rPr>
                <w:b/>
                <w:bCs/>
                <w:color w:val="FFFFFF"/>
                <w:sz w:val="18"/>
                <w:szCs w:val="18"/>
              </w:rPr>
              <w:t>Von der Stelle verlangt (ISO 22003-1)</w:t>
            </w:r>
          </w:p>
        </w:tc>
        <w:tc>
          <w:tcPr>
            <w:tcW w:w="250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CC97837" w14:textId="77777777" w:rsidR="00BB18E6" w:rsidRPr="006E3458" w:rsidRDefault="00BB18E6" w:rsidP="007F42BF">
            <w:pPr>
              <w:spacing w:line="260" w:lineRule="auto"/>
              <w:rPr>
                <w:sz w:val="22"/>
                <w:szCs w:val="22"/>
              </w:rPr>
            </w:pPr>
            <w:r w:rsidRPr="006E3458">
              <w:rPr>
                <w:b/>
                <w:bCs/>
                <w:color w:val="FFFFFF"/>
                <w:sz w:val="18"/>
                <w:szCs w:val="18"/>
              </w:rPr>
              <w:t>Regel des Rechts</w:t>
            </w:r>
          </w:p>
        </w:tc>
      </w:tr>
      <w:tr w:rsidR="00BB18E6" w:rsidRPr="006E3458" w14:paraId="53017EA0"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99F8E6" w14:textId="77777777" w:rsidR="00BB18E6" w:rsidRPr="006E3458" w:rsidRDefault="00BB18E6" w:rsidP="007F42BF">
            <w:pPr>
              <w:spacing w:line="260" w:lineRule="auto"/>
              <w:rPr>
                <w:sz w:val="22"/>
                <w:szCs w:val="22"/>
              </w:rPr>
            </w:pPr>
            <w:r w:rsidRPr="006E3458">
              <w:rPr>
                <w:b/>
                <w:bCs/>
                <w:color w:val="1A1A1A"/>
                <w:sz w:val="18"/>
                <w:szCs w:val="18"/>
              </w:rPr>
              <w:t>Ziele</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DEE4A5F" w14:textId="77777777" w:rsidR="00BB18E6" w:rsidRPr="006E3458" w:rsidRDefault="00BB18E6" w:rsidP="007F42BF">
            <w:pPr>
              <w:spacing w:line="260" w:lineRule="auto"/>
              <w:rPr>
                <w:sz w:val="22"/>
                <w:szCs w:val="22"/>
              </w:rPr>
            </w:pPr>
            <w:r w:rsidRPr="006E3458">
              <w:rPr>
                <w:color w:val="1A1A1A"/>
                <w:sz w:val="18"/>
                <w:szCs w:val="18"/>
              </w:rPr>
              <w:t>messbar, überwacht, aktualisiert (6.2)</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9A80EE8" w14:textId="77777777" w:rsidR="00BB18E6" w:rsidRPr="006E3458" w:rsidRDefault="00BB18E6" w:rsidP="007F42BF">
            <w:pPr>
              <w:spacing w:line="260" w:lineRule="auto"/>
              <w:rPr>
                <w:sz w:val="22"/>
                <w:szCs w:val="22"/>
              </w:rPr>
            </w:pPr>
            <w:r w:rsidRPr="006E3458">
              <w:rPr>
                <w:color w:val="1A1A1A"/>
                <w:sz w:val="18"/>
                <w:szCs w:val="18"/>
              </w:rPr>
              <w:t>keine eigene Vorgabe</w:t>
            </w:r>
          </w:p>
        </w:tc>
        <w:tc>
          <w:tcPr>
            <w:tcW w:w="250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F509F70" w14:textId="77777777" w:rsidR="00BB18E6" w:rsidRPr="006E3458" w:rsidRDefault="00BB18E6" w:rsidP="007F42BF">
            <w:pPr>
              <w:spacing w:line="260" w:lineRule="auto"/>
              <w:rPr>
                <w:sz w:val="22"/>
                <w:szCs w:val="22"/>
              </w:rPr>
            </w:pPr>
            <w:r w:rsidRPr="006E3458">
              <w:rPr>
                <w:color w:val="1A1A1A"/>
                <w:sz w:val="18"/>
                <w:szCs w:val="18"/>
              </w:rPr>
              <w:t>keine Vorgabe</w:t>
            </w:r>
          </w:p>
        </w:tc>
      </w:tr>
      <w:tr w:rsidR="00BB18E6" w:rsidRPr="006E3458" w14:paraId="2C98272A"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63B28A" w14:textId="77777777" w:rsidR="00BB18E6" w:rsidRPr="006E3458" w:rsidRDefault="00BB18E6" w:rsidP="007F42BF">
            <w:pPr>
              <w:spacing w:line="260" w:lineRule="auto"/>
              <w:rPr>
                <w:sz w:val="22"/>
                <w:szCs w:val="22"/>
              </w:rPr>
            </w:pPr>
            <w:r w:rsidRPr="006E3458">
              <w:rPr>
                <w:b/>
                <w:bCs/>
                <w:color w:val="1A1A1A"/>
                <w:sz w:val="18"/>
                <w:szCs w:val="18"/>
              </w:rPr>
              <w:t>Analyse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C53FFC" w14:textId="77777777" w:rsidR="00BB18E6" w:rsidRPr="006E3458" w:rsidRDefault="00BB18E6" w:rsidP="007F42BF">
            <w:pPr>
              <w:spacing w:line="260" w:lineRule="auto"/>
              <w:rPr>
                <w:sz w:val="22"/>
                <w:szCs w:val="22"/>
              </w:rPr>
            </w:pPr>
            <w:r w:rsidRPr="006E3458">
              <w:rPr>
                <w:color w:val="1A1A1A"/>
                <w:sz w:val="18"/>
                <w:szCs w:val="18"/>
              </w:rPr>
              <w:t>Trends erkennen; Zuständiger festgelegt (9.1.1, 9.1.2)</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347718" w14:textId="77777777" w:rsidR="00BB18E6" w:rsidRPr="006E3458" w:rsidRDefault="00BB18E6" w:rsidP="007F42BF">
            <w:pPr>
              <w:spacing w:line="260" w:lineRule="auto"/>
              <w:rPr>
                <w:sz w:val="22"/>
                <w:szCs w:val="22"/>
              </w:rPr>
            </w:pPr>
            <w:r w:rsidRPr="006E3458">
              <w:rPr>
                <w:color w:val="1A1A1A"/>
                <w:sz w:val="18"/>
                <w:szCs w:val="18"/>
              </w:rPr>
              <w:t>Wirksamkeit beurteilen (Anhang B)</w:t>
            </w:r>
          </w:p>
        </w:tc>
        <w:tc>
          <w:tcPr>
            <w:tcW w:w="250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3C9B7AC" w14:textId="77777777" w:rsidR="00BB18E6" w:rsidRPr="006E3458" w:rsidRDefault="00BB18E6" w:rsidP="007F42BF">
            <w:pPr>
              <w:spacing w:line="260" w:lineRule="auto"/>
              <w:rPr>
                <w:sz w:val="22"/>
                <w:szCs w:val="22"/>
              </w:rPr>
            </w:pPr>
            <w:r w:rsidRPr="006E3458">
              <w:rPr>
                <w:color w:val="1A1A1A"/>
                <w:sz w:val="18"/>
                <w:szCs w:val="18"/>
              </w:rPr>
              <w:t xml:space="preserve">EU und Schweiz (HyV, Art. 70): Trends der Ergebnisse von Untersuchungen analysieren</w:t>
            </w:r>
          </w:p>
        </w:tc>
      </w:tr>
      <w:tr w:rsidR="00BB18E6" w:rsidRPr="006E3458" w14:paraId="2EC58023"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4233C64" w14:textId="77777777" w:rsidR="00BB18E6" w:rsidRPr="006E3458" w:rsidRDefault="00BB18E6" w:rsidP="007F42BF">
            <w:pPr>
              <w:spacing w:line="260" w:lineRule="auto"/>
              <w:rPr>
                <w:sz w:val="22"/>
                <w:szCs w:val="22"/>
              </w:rPr>
            </w:pPr>
            <w:r w:rsidRPr="006E3458">
              <w:rPr>
                <w:b/>
                <w:bCs/>
                <w:color w:val="1A1A1A"/>
                <w:sz w:val="18"/>
                <w:szCs w:val="18"/>
              </w:rPr>
              <w:t>Bericht</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6D0A2C4" w14:textId="77777777" w:rsidR="00BB18E6" w:rsidRPr="006E3458" w:rsidRDefault="00BB18E6" w:rsidP="007F42BF">
            <w:pPr>
              <w:spacing w:line="260" w:lineRule="auto"/>
              <w:rPr>
                <w:sz w:val="22"/>
                <w:szCs w:val="22"/>
              </w:rPr>
            </w:pPr>
            <w:r w:rsidRPr="006E3458">
              <w:rPr>
                <w:color w:val="1A1A1A"/>
                <w:sz w:val="18"/>
                <w:szCs w:val="18"/>
              </w:rPr>
              <w:t>an die oberste Leitung; Eingabe der Bewertung (9.1.2, 9.3.2)</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D011C41" w14:textId="77777777" w:rsidR="00BB18E6" w:rsidRPr="006E3458" w:rsidRDefault="00BB18E6" w:rsidP="007F42BF">
            <w:pPr>
              <w:spacing w:line="260" w:lineRule="auto"/>
              <w:rPr>
                <w:sz w:val="22"/>
                <w:szCs w:val="22"/>
              </w:rPr>
            </w:pPr>
            <w:r w:rsidRPr="006E3458">
              <w:rPr>
                <w:color w:val="1A1A1A"/>
                <w:sz w:val="18"/>
                <w:szCs w:val="18"/>
              </w:rPr>
              <w:t>keine eigene Vorgabe</w:t>
            </w:r>
          </w:p>
        </w:tc>
        <w:tc>
          <w:tcPr>
            <w:tcW w:w="250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A5EEC3" w14:textId="77777777" w:rsidR="00BB18E6" w:rsidRPr="006E3458" w:rsidRDefault="00BB18E6" w:rsidP="007F42BF">
            <w:pPr>
              <w:spacing w:line="260" w:lineRule="auto"/>
              <w:rPr>
                <w:sz w:val="22"/>
                <w:szCs w:val="22"/>
              </w:rPr>
            </w:pPr>
            <w:r w:rsidRPr="006E3458">
              <w:rPr>
                <w:color w:val="1A1A1A"/>
                <w:sz w:val="18"/>
                <w:szCs w:val="18"/>
              </w:rPr>
              <w:t>keine Vorgabe</w:t>
            </w:r>
          </w:p>
        </w:tc>
      </w:tr>
      <w:tr w:rsidR="00BB18E6" w:rsidRPr="006E3458" w14:paraId="11557AC2"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D19BA0" w14:textId="77777777" w:rsidR="00BB18E6" w:rsidRPr="006E3458" w:rsidRDefault="00BB18E6" w:rsidP="007F42BF">
            <w:pPr>
              <w:spacing w:line="260" w:lineRule="auto"/>
              <w:rPr>
                <w:sz w:val="22"/>
                <w:szCs w:val="22"/>
              </w:rPr>
            </w:pPr>
            <w:r w:rsidRPr="006E3458">
              <w:rPr>
                <w:b/>
                <w:bCs/>
                <w:color w:val="1A1A1A"/>
                <w:sz w:val="18"/>
                <w:szCs w:val="18"/>
              </w:rPr>
              <w:t>Vergleich</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4C2BF5" w14:textId="77777777" w:rsidR="00BB18E6" w:rsidRPr="006E3458" w:rsidRDefault="00BB18E6" w:rsidP="007F42BF">
            <w:pPr>
              <w:spacing w:line="260" w:lineRule="auto"/>
              <w:rPr>
                <w:sz w:val="22"/>
                <w:szCs w:val="22"/>
              </w:rPr>
            </w:pPr>
            <w:r w:rsidRPr="006E3458">
              <w:rPr>
                <w:color w:val="1A1A1A"/>
                <w:sz w:val="18"/>
                <w:szCs w:val="18"/>
              </w:rPr>
              <w:t>belegen, dass Maßnahmen wirksam sind (9.1.2)</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3F1FE2" w14:textId="77777777" w:rsidR="00BB18E6" w:rsidRPr="006E3458" w:rsidRDefault="00BB18E6" w:rsidP="007F42BF">
            <w:pPr>
              <w:spacing w:line="260" w:lineRule="auto"/>
              <w:rPr>
                <w:sz w:val="22"/>
                <w:szCs w:val="22"/>
              </w:rPr>
            </w:pPr>
            <w:r w:rsidRPr="006E3458">
              <w:rPr>
                <w:color w:val="1A1A1A"/>
                <w:sz w:val="18"/>
                <w:szCs w:val="18"/>
              </w:rPr>
              <w:t>Ergebnisse früherer Audits berücksichtigen (Anhang B)</w:t>
            </w:r>
          </w:p>
        </w:tc>
        <w:tc>
          <w:tcPr>
            <w:tcW w:w="250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B6FEB1" w14:textId="77777777" w:rsidR="00BB18E6" w:rsidRPr="006E3458" w:rsidRDefault="00BB18E6" w:rsidP="007F42BF">
            <w:pPr>
              <w:spacing w:line="260" w:lineRule="auto"/>
              <w:rPr>
                <w:sz w:val="22"/>
                <w:szCs w:val="22"/>
              </w:rPr>
            </w:pPr>
            <w:r w:rsidRPr="006E3458">
              <w:rPr>
                <w:color w:val="1A1A1A"/>
                <w:sz w:val="18"/>
                <w:szCs w:val="18"/>
              </w:rPr>
              <w:t>keine Vorgabe</w:t>
            </w:r>
          </w:p>
        </w:tc>
      </w:tr>
      <w:tr w:rsidR="00BB18E6" w:rsidRPr="006E3458" w14:paraId="20DAC160"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7532FA2" w14:textId="77777777" w:rsidR="00BB18E6" w:rsidRPr="006E3458" w:rsidRDefault="00BB18E6" w:rsidP="007F42BF">
            <w:pPr>
              <w:spacing w:line="260" w:lineRule="auto"/>
              <w:rPr>
                <w:sz w:val="22"/>
                <w:szCs w:val="22"/>
              </w:rPr>
            </w:pPr>
            <w:r w:rsidRPr="006E3458">
              <w:rPr>
                <w:b/>
                <w:bCs/>
                <w:color w:val="1A1A1A"/>
                <w:sz w:val="18"/>
                <w:szCs w:val="18"/>
              </w:rPr>
              <w:t>Dauer</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D571471"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B834E7" w14:textId="77777777" w:rsidR="00BB18E6" w:rsidRPr="006E3458" w:rsidRDefault="00BB18E6" w:rsidP="007F42BF">
            <w:pPr>
              <w:spacing w:line="260" w:lineRule="auto"/>
              <w:rPr>
                <w:sz w:val="22"/>
                <w:szCs w:val="22"/>
              </w:rPr>
            </w:pPr>
            <w:r w:rsidRPr="006E3458">
              <w:rPr>
                <w:color w:val="1A1A1A"/>
                <w:sz w:val="18"/>
                <w:szCs w:val="18"/>
              </w:rPr>
              <w:t>Überwachung mindestens ein Drittel, mindestens ein Tag (Anhang B)</w:t>
            </w:r>
          </w:p>
        </w:tc>
        <w:tc>
          <w:tcPr>
            <w:tcW w:w="250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5D25383" w14:textId="77777777" w:rsidR="00BB18E6" w:rsidRPr="006E3458" w:rsidRDefault="00BB18E6" w:rsidP="007F42BF">
            <w:pPr>
              <w:spacing w:line="260" w:lineRule="auto"/>
              <w:rPr>
                <w:sz w:val="22"/>
                <w:szCs w:val="22"/>
              </w:rPr>
            </w:pPr>
            <w:r w:rsidRPr="006E3458">
              <w:rPr>
                <w:color w:val="1A1A1A"/>
                <w:sz w:val="18"/>
                <w:szCs w:val="18"/>
              </w:rPr>
              <w:t>keine Vorgabe</w:t>
            </w:r>
          </w:p>
        </w:tc>
      </w:tr>
    </w:tbl>
    <w:p w14:paraId="1B9B0DEE" w14:textId="77777777" w:rsidR="00BB18E6" w:rsidRPr="006E3458" w:rsidRDefault="00BB18E6" w:rsidP="00BB18E6">
      <w:pPr>
        <w:keepNext/>
        <w:spacing w:before="260" w:after="120"/>
        <w:rPr>
          <w:sz w:val="22"/>
          <w:szCs w:val="22"/>
        </w:rPr>
      </w:pPr>
      <w:r w:rsidRPr="006E3458">
        <w:rPr>
          <w:b/>
          <w:bCs/>
          <w:color w:val="8C5A2B"/>
          <w:sz w:val="28"/>
          <w:szCs w:val="28"/>
        </w:rPr>
        <w:t xml:space="preserve">Der Rahmen in Deutschland, Österreich und der Schweiz</w:t>
      </w:r>
    </w:p>
    <w:p w14:paraId="7C3D857F" w14:textId="77777777" w:rsidR="00BB18E6" w:rsidRPr="006E3458" w:rsidRDefault="00BB18E6" w:rsidP="00BB18E6">
      <w:pPr>
        <w:keepNext/>
        <w:spacing w:before="160" w:after="90"/>
        <w:rPr>
          <w:sz w:val="22"/>
          <w:szCs w:val="22"/>
        </w:rPr>
      </w:pPr>
      <w:r w:rsidRPr="006E3458">
        <w:rPr>
          <w:b/>
          <w:bCs/>
          <w:color w:val="5A5A5A"/>
          <w:sz w:val="20"/>
          <w:szCs w:val="20"/>
        </w:rPr>
        <w:t>Tabelle 5 — DACH-Anker: Trends in den Ergebnissen von Untersuchungen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45"/>
        <w:gridCol w:w="3373"/>
        <w:gridCol w:w="1928"/>
        <w:gridCol w:w="2891"/>
      </w:tblGrid>
      <w:tr w:rsidR="00BB18E6" w:rsidRPr="006E3458" w14:paraId="5A1559EC" w14:textId="77777777" w:rsidTr="007F42BF">
        <w:trPr>
          <w:tblHeader/>
        </w:trPr>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F37415C" w14:textId="77777777" w:rsidR="00BB18E6" w:rsidRPr="006E3458" w:rsidRDefault="00BB18E6" w:rsidP="007F42BF">
            <w:pPr>
              <w:spacing w:line="260" w:lineRule="auto"/>
              <w:rPr>
                <w:sz w:val="22"/>
                <w:szCs w:val="22"/>
              </w:rPr>
            </w:pPr>
            <w:r w:rsidRPr="006E3458">
              <w:rPr>
                <w:b/>
                <w:bCs/>
                <w:color w:val="FFFFFF"/>
                <w:sz w:val="18"/>
                <w:szCs w:val="18"/>
              </w:rPr>
              <w:t>Ebene</w:t>
            </w:r>
          </w:p>
        </w:tc>
        <w:tc>
          <w:tcPr>
            <w:tcW w:w="337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5D359BC" w14:textId="77777777" w:rsidR="00BB18E6" w:rsidRPr="006E3458" w:rsidRDefault="00BB18E6" w:rsidP="007F42BF">
            <w:pPr>
              <w:spacing w:line="260" w:lineRule="auto"/>
              <w:rPr>
                <w:sz w:val="22"/>
                <w:szCs w:val="22"/>
              </w:rPr>
            </w:pPr>
            <w:r w:rsidRPr="006E3458">
              <w:rPr>
                <w:b/>
                <w:bCs/>
                <w:color w:val="FFFFFF"/>
                <w:sz w:val="18"/>
                <w:szCs w:val="18"/>
              </w:rPr>
              <w:t>Deutschland</w:t>
            </w:r>
          </w:p>
        </w:tc>
        <w:tc>
          <w:tcPr>
            <w:tcW w:w="192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826700A" w14:textId="77777777" w:rsidR="00BB18E6" w:rsidRPr="006E3458" w:rsidRDefault="00BB18E6" w:rsidP="007F42BF">
            <w:pPr>
              <w:spacing w:line="260" w:lineRule="auto"/>
              <w:rPr>
                <w:sz w:val="22"/>
                <w:szCs w:val="22"/>
              </w:rPr>
            </w:pPr>
            <w:r w:rsidRPr="006E3458">
              <w:rPr>
                <w:b/>
                <w:bCs/>
                <w:color w:val="FFFFFF"/>
                <w:sz w:val="18"/>
                <w:szCs w:val="18"/>
              </w:rPr>
              <w:t>Österreich</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5A51B4D" w14:textId="77777777" w:rsidR="00BB18E6" w:rsidRPr="006E3458" w:rsidRDefault="00BB18E6" w:rsidP="007F42BF">
            <w:pPr>
              <w:spacing w:line="260" w:lineRule="auto"/>
              <w:rPr>
                <w:sz w:val="22"/>
                <w:szCs w:val="22"/>
              </w:rPr>
            </w:pPr>
            <w:r w:rsidRPr="006E3458">
              <w:rPr>
                <w:b/>
                <w:bCs/>
                <w:color w:val="FFFFFF"/>
                <w:sz w:val="18"/>
                <w:szCs w:val="18"/>
              </w:rPr>
              <w:t>Schweiz</w:t>
            </w:r>
          </w:p>
        </w:tc>
      </w:tr>
      <w:tr w:rsidR="00BB18E6" w:rsidRPr="006E3458" w14:paraId="56F98F68" w14:textId="77777777" w:rsidTr="007F42BF">
        <w:trPr>
          <w:cantSplit/>
        </w:trPr>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027A3CE" w14:textId="77777777" w:rsidR="00BB18E6" w:rsidRPr="006E3458" w:rsidRDefault="00BB18E6" w:rsidP="007F42BF">
            <w:pPr>
              <w:spacing w:line="260" w:lineRule="auto"/>
              <w:rPr>
                <w:sz w:val="22"/>
                <w:szCs w:val="22"/>
              </w:rPr>
            </w:pPr>
            <w:r w:rsidRPr="006E3458">
              <w:rPr>
                <w:b/>
                <w:bCs/>
                <w:color w:val="1A1A1A"/>
                <w:sz w:val="18"/>
                <w:szCs w:val="18"/>
              </w:rPr>
              <w:t>Trend</w:t>
            </w:r>
          </w:p>
        </w:tc>
        <w:tc>
          <w:tcPr>
            <w:tcW w:w="337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BC3CCFD" w14:textId="77777777" w:rsidR="00BB18E6" w:rsidRPr="006E3458" w:rsidRDefault="00BB18E6" w:rsidP="007F42BF">
            <w:pPr>
              <w:spacing w:line="260" w:lineRule="auto"/>
              <w:rPr>
                <w:sz w:val="22"/>
                <w:szCs w:val="22"/>
              </w:rPr>
            </w:pPr>
            <w:r w:rsidRPr="006E3458">
              <w:rPr>
                <w:color w:val="1A1A1A"/>
                <w:sz w:val="18"/>
                <w:szCs w:val="18"/>
              </w:rPr>
              <w:t>Verordnung (EG) Nr. 2073/2005, Art. 9: Trends analysieren; unverzüglich Maßnahmen</w:t>
            </w:r>
          </w:p>
        </w:tc>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19BAD65" w14:textId="77777777" w:rsidR="00BB18E6" w:rsidRPr="006E3458" w:rsidRDefault="00BB18E6" w:rsidP="007F42BF">
            <w:pPr>
              <w:spacing w:line="260" w:lineRule="auto"/>
              <w:rPr>
                <w:sz w:val="22"/>
                <w:szCs w:val="22"/>
              </w:rPr>
            </w:pPr>
            <w:r w:rsidRPr="006E3458">
              <w:rPr>
                <w:color w:val="1A1A1A"/>
                <w:sz w:val="18"/>
                <w:szCs w:val="18"/>
              </w:rPr>
              <w:t>ebenso</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C57FFB4" w14:textId="77777777" w:rsidR="00BB18E6" w:rsidRPr="006E3458" w:rsidRDefault="00BB18E6" w:rsidP="007F42BF">
            <w:pPr>
              <w:spacing w:line="260" w:lineRule="auto"/>
              <w:rPr>
                <w:sz w:val="22"/>
                <w:szCs w:val="22"/>
              </w:rPr>
            </w:pPr>
            <w:r w:rsidRPr="006E3458">
              <w:rPr>
                <w:color w:val="1A1A1A"/>
                <w:sz w:val="18"/>
                <w:szCs w:val="18"/>
              </w:rPr>
              <w:t xml:space="preserve">HyV, Art. 70: Trends analysieren; unverzüglich Maßnahmen</w:t>
            </w:r>
          </w:p>
        </w:tc>
      </w:tr>
      <w:tr w:rsidR="00BB18E6" w:rsidRPr="006E3458" w14:paraId="7914658E" w14:textId="77777777" w:rsidTr="007F42BF">
        <w:trPr>
          <w:cantSplit/>
        </w:trPr>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FF5BBA" w14:textId="77777777" w:rsidR="00BB18E6" w:rsidRPr="006E3458" w:rsidRDefault="00BB18E6" w:rsidP="007F42BF">
            <w:pPr>
              <w:spacing w:line="260" w:lineRule="auto"/>
              <w:rPr>
                <w:sz w:val="22"/>
                <w:szCs w:val="22"/>
              </w:rPr>
            </w:pPr>
            <w:r w:rsidRPr="006E3458">
              <w:rPr>
                <w:b/>
                <w:bCs/>
                <w:color w:val="1A1A1A"/>
                <w:sz w:val="18"/>
                <w:szCs w:val="18"/>
              </w:rPr>
              <w:t>Proben</w:t>
            </w:r>
          </w:p>
        </w:tc>
        <w:tc>
          <w:tcPr>
            <w:tcW w:w="33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6ECB54" w14:textId="77777777" w:rsidR="00BB18E6" w:rsidRPr="006E3458" w:rsidRDefault="00BB18E6" w:rsidP="007F42BF">
            <w:pPr>
              <w:spacing w:line="260" w:lineRule="auto"/>
              <w:rPr>
                <w:sz w:val="22"/>
                <w:szCs w:val="22"/>
              </w:rPr>
            </w:pPr>
            <w:r w:rsidRPr="006E3458">
              <w:rPr>
                <w:color w:val="1A1A1A"/>
                <w:sz w:val="18"/>
                <w:szCs w:val="18"/>
              </w:rPr>
              <w:t>im Rahmen der Verifizierung, soweit angemessen</w:t>
            </w:r>
          </w:p>
        </w:tc>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7B50C5" w14:textId="77777777" w:rsidR="00BB18E6" w:rsidRPr="006E3458" w:rsidRDefault="00BB18E6" w:rsidP="007F42BF">
            <w:pPr>
              <w:spacing w:line="260" w:lineRule="auto"/>
              <w:rPr>
                <w:sz w:val="22"/>
                <w:szCs w:val="22"/>
              </w:rPr>
            </w:pPr>
            <w:r w:rsidRPr="006E3458">
              <w:rPr>
                <w:color w:val="1A1A1A"/>
                <w:sz w:val="18"/>
                <w:szCs w:val="18"/>
              </w:rPr>
              <w:t>ebenso</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D68E0E" w14:textId="77777777" w:rsidR="00BB18E6" w:rsidRPr="006E3458" w:rsidRDefault="00BB18E6" w:rsidP="007F42BF">
            <w:pPr>
              <w:spacing w:line="260" w:lineRule="auto"/>
              <w:rPr>
                <w:sz w:val="22"/>
                <w:szCs w:val="22"/>
              </w:rPr>
            </w:pPr>
            <w:r w:rsidRPr="006E3458">
              <w:rPr>
                <w:color w:val="1A1A1A"/>
                <w:sz w:val="18"/>
                <w:szCs w:val="18"/>
              </w:rPr>
              <w:t>HyV, Art. 66: Untersuchungen im Rahmen der Selbstkontrolle</w:t>
            </w:r>
          </w:p>
        </w:tc>
      </w:tr>
      <w:tr w:rsidR="00BB18E6" w:rsidRPr="006E3458" w14:paraId="521008FB" w14:textId="77777777" w:rsidTr="007F42BF">
        <w:trPr>
          <w:cantSplit/>
        </w:trPr>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88FAD0" w14:textId="77777777" w:rsidR="00BB18E6" w:rsidRPr="006E3458" w:rsidRDefault="00BB18E6" w:rsidP="007F42BF">
            <w:pPr>
              <w:spacing w:line="260" w:lineRule="auto"/>
              <w:rPr>
                <w:sz w:val="22"/>
                <w:szCs w:val="22"/>
              </w:rPr>
            </w:pPr>
            <w:r w:rsidRPr="006E3458">
              <w:rPr>
                <w:b/>
                <w:bCs/>
                <w:color w:val="1A1A1A"/>
                <w:sz w:val="18"/>
                <w:szCs w:val="18"/>
              </w:rPr>
              <w:t>Wie oft</w:t>
            </w:r>
          </w:p>
        </w:tc>
        <w:tc>
          <w:tcPr>
            <w:tcW w:w="337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80ACBB7" w14:textId="77777777" w:rsidR="00BB18E6" w:rsidRPr="006E3458" w:rsidRDefault="00BB18E6" w:rsidP="007F42BF">
            <w:pPr>
              <w:spacing w:line="260" w:lineRule="auto"/>
              <w:rPr>
                <w:sz w:val="22"/>
                <w:szCs w:val="22"/>
              </w:rPr>
            </w:pPr>
            <w:r w:rsidRPr="006E3458">
              <w:rPr>
                <w:color w:val="1A1A1A"/>
                <w:sz w:val="18"/>
                <w:szCs w:val="18"/>
              </w:rPr>
              <w:t xml:space="preserve">der Unternehmer entscheidet, soweit Anhang I keine besondere Häufigkeit vorschreibt</w:t>
            </w:r>
          </w:p>
        </w:tc>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135F044" w14:textId="77777777" w:rsidR="00BB18E6" w:rsidRPr="006E3458" w:rsidRDefault="00BB18E6" w:rsidP="007F42BF">
            <w:pPr>
              <w:spacing w:line="260" w:lineRule="auto"/>
              <w:rPr>
                <w:sz w:val="22"/>
                <w:szCs w:val="22"/>
              </w:rPr>
            </w:pPr>
            <w:r w:rsidRPr="006E3458">
              <w:rPr>
                <w:color w:val="1A1A1A"/>
                <w:sz w:val="18"/>
                <w:szCs w:val="18"/>
              </w:rPr>
              <w:t>ebenso</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D4F30CE" w14:textId="77777777" w:rsidR="00BB18E6" w:rsidRPr="006E3458" w:rsidRDefault="00BB18E6" w:rsidP="007F42BF">
            <w:pPr>
              <w:spacing w:line="260" w:lineRule="auto"/>
              <w:rPr>
                <w:sz w:val="22"/>
                <w:szCs w:val="22"/>
              </w:rPr>
            </w:pPr>
            <w:r w:rsidRPr="006E3458">
              <w:rPr>
                <w:color w:val="1A1A1A"/>
                <w:sz w:val="18"/>
                <w:szCs w:val="18"/>
              </w:rPr>
              <w:t>Art. 68: die verantwortliche Person entscheidet</w:t>
            </w:r>
          </w:p>
        </w:tc>
      </w:tr>
      <w:tr w:rsidR="00BB18E6" w:rsidRPr="006E3458" w14:paraId="25CE1BBE" w14:textId="77777777" w:rsidTr="007F42BF">
        <w:trPr>
          <w:cantSplit/>
        </w:trPr>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355D39" w14:textId="77777777" w:rsidR="00BB18E6" w:rsidRPr="006E3458" w:rsidRDefault="00BB18E6" w:rsidP="007F42BF">
            <w:pPr>
              <w:spacing w:line="260" w:lineRule="auto"/>
              <w:rPr>
                <w:sz w:val="22"/>
                <w:szCs w:val="22"/>
              </w:rPr>
            </w:pPr>
            <w:r w:rsidRPr="006E3458">
              <w:rPr>
                <w:b/>
                <w:bCs/>
                <w:color w:val="1A1A1A"/>
                <w:sz w:val="18"/>
                <w:szCs w:val="18"/>
              </w:rPr>
              <w:t>Ursache</w:t>
            </w:r>
          </w:p>
        </w:tc>
        <w:tc>
          <w:tcPr>
            <w:tcW w:w="33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463DF5" w14:textId="77777777" w:rsidR="00BB18E6" w:rsidRPr="006E3458" w:rsidRDefault="00BB18E6" w:rsidP="007F42BF">
            <w:pPr>
              <w:spacing w:line="260" w:lineRule="auto"/>
              <w:rPr>
                <w:sz w:val="22"/>
                <w:szCs w:val="22"/>
              </w:rPr>
            </w:pPr>
            <w:r w:rsidRPr="006E3458">
              <w:rPr>
                <w:color w:val="1A1A1A"/>
                <w:sz w:val="18"/>
                <w:szCs w:val="18"/>
              </w:rPr>
              <w:t>keine Vorgabe gelesen</w:t>
            </w:r>
          </w:p>
        </w:tc>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C3A936" w14:textId="77777777" w:rsidR="00BB18E6" w:rsidRPr="006E3458" w:rsidRDefault="00BB18E6" w:rsidP="007F42BF">
            <w:pPr>
              <w:spacing w:line="260" w:lineRule="auto"/>
              <w:rPr>
                <w:sz w:val="22"/>
                <w:szCs w:val="22"/>
              </w:rPr>
            </w:pPr>
            <w:r w:rsidRPr="006E3458">
              <w:rPr>
                <w:color w:val="1A1A1A"/>
                <w:sz w:val="18"/>
                <w:szCs w:val="18"/>
              </w:rPr>
              <w:t>keine Vorgabe gelesen</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3F41DA" w14:textId="77777777" w:rsidR="00BB18E6" w:rsidRPr="006E3458" w:rsidRDefault="00BB18E6" w:rsidP="007F42BF">
            <w:pPr>
              <w:spacing w:line="260" w:lineRule="auto"/>
              <w:rPr>
                <w:sz w:val="22"/>
                <w:szCs w:val="22"/>
              </w:rPr>
            </w:pPr>
            <w:r w:rsidRPr="006E3458">
              <w:rPr>
                <w:color w:val="1A1A1A"/>
                <w:sz w:val="18"/>
                <w:szCs w:val="18"/>
              </w:rPr>
              <w:t>Merkblatt eines Kantons zur Ursachenabklärung</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4.8.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4.8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